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CE7" w:rsidRDefault="001A7764" w:rsidP="001A7764">
      <w:pPr>
        <w:spacing w:after="0" w:line="240" w:lineRule="auto"/>
        <w:jc w:val="righ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bookmarkStart w:id="0" w:name="_GoBack"/>
      <w:bookmarkEnd w:id="0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แบบ จ.๑</w:t>
      </w:r>
    </w:p>
    <w:p w:rsidR="001A7764" w:rsidRPr="00AA5DB3" w:rsidRDefault="00AA5DB3" w:rsidP="001A776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AA5DB3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บทที่ </w:t>
      </w:r>
      <w:r w:rsidR="00E21362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3</w:t>
      </w:r>
      <w:r w:rsidRPr="00AA5DB3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บัญชีรายการชุดโครงการ</w:t>
      </w:r>
    </w:p>
    <w:p w:rsidR="00AA5DB3" w:rsidRPr="00303622" w:rsidRDefault="00AA5DB3" w:rsidP="001A776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20"/>
          <w:szCs w:val="20"/>
        </w:rPr>
      </w:pPr>
    </w:p>
    <w:p w:rsidR="00E21362" w:rsidRPr="007622A5" w:rsidRDefault="00E21362" w:rsidP="00E21362">
      <w:pPr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37D3D">
        <w:rPr>
          <w:rFonts w:ascii="TH SarabunIT๙" w:hAnsi="TH SarabunIT๙" w:cs="TH SarabunIT๙" w:hint="cs"/>
          <w:b/>
          <w:bCs/>
          <w:sz w:val="36"/>
          <w:szCs w:val="36"/>
          <w:cs/>
        </w:rPr>
        <w:t>เป้าหมายการพัฒนาจังหวัดสตูล</w:t>
      </w:r>
    </w:p>
    <w:p w:rsidR="00E21362" w:rsidRPr="00060A78" w:rsidRDefault="00E21362" w:rsidP="00E21362">
      <w:pPr>
        <w:spacing w:after="0" w:line="240" w:lineRule="auto"/>
        <w:ind w:left="-142" w:firstLine="720"/>
        <w:rPr>
          <w:rFonts w:ascii="TH SarabunIT๙" w:hAnsi="TH SarabunIT๙" w:cs="TH SarabunIT๙"/>
          <w:color w:val="000000"/>
          <w:sz w:val="32"/>
          <w:szCs w:val="32"/>
        </w:rPr>
      </w:pPr>
      <w:r w:rsidRPr="00060A78">
        <w:rPr>
          <w:rFonts w:ascii="TH SarabunIT๙" w:hAnsi="TH SarabunIT๙" w:cs="TH SarabunIT๙"/>
          <w:color w:val="000000"/>
          <w:sz w:val="32"/>
          <w:szCs w:val="32"/>
        </w:rPr>
        <w:t>“</w:t>
      </w:r>
      <w:r w:rsidRPr="00060A78">
        <w:rPr>
          <w:rFonts w:ascii="TH SarabunIT๙" w:hAnsi="TH SarabunIT๙" w:cs="TH SarabunIT๙"/>
          <w:color w:val="000000"/>
          <w:sz w:val="32"/>
          <w:szCs w:val="32"/>
          <w:cs/>
        </w:rPr>
        <w:t>เมืองท่องเที่ยวเชิงนิเวศ  อุทยานธรณีโลก  เศรษฐกิจมั่นคง  สังคมน่าอยู่สันติสุขยั่งยืน ประตูสู่อาเซียน</w:t>
      </w:r>
      <w:r w:rsidRPr="00060A78">
        <w:rPr>
          <w:rFonts w:ascii="TH SarabunIT๙" w:hAnsi="TH SarabunIT๙" w:cs="TH SarabunIT๙"/>
          <w:color w:val="000000"/>
          <w:sz w:val="32"/>
          <w:szCs w:val="32"/>
        </w:rPr>
        <w:t>”</w:t>
      </w:r>
    </w:p>
    <w:p w:rsidR="00E21362" w:rsidRPr="00537D3D" w:rsidRDefault="00E21362" w:rsidP="00E21362">
      <w:pPr>
        <w:pStyle w:val="a5"/>
        <w:spacing w:after="0" w:line="240" w:lineRule="auto"/>
        <w:ind w:left="0"/>
        <w:rPr>
          <w:rFonts w:ascii="TH SarabunIT๙" w:hAnsi="TH SarabunIT๙" w:cs="TH SarabunIT๙"/>
          <w:color w:val="000000"/>
          <w:sz w:val="6"/>
          <w:szCs w:val="6"/>
        </w:rPr>
      </w:pPr>
    </w:p>
    <w:p w:rsidR="007B6897" w:rsidRPr="00E21362" w:rsidRDefault="007B6897" w:rsidP="001A776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12"/>
          <w:szCs w:val="12"/>
        </w:rPr>
      </w:pPr>
    </w:p>
    <w:p w:rsidR="00C82DFA" w:rsidRPr="00296779" w:rsidRDefault="00C82DFA" w:rsidP="00C82DFA">
      <w:pPr>
        <w:pStyle w:val="a6"/>
        <w:jc w:val="thaiDistribute"/>
        <w:rPr>
          <w:rFonts w:ascii="TH SarabunIT๙" w:hAnsi="TH SarabunIT๙" w:cs="TH SarabunIT๙"/>
          <w:sz w:val="6"/>
          <w:szCs w:val="6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85"/>
        <w:gridCol w:w="1417"/>
        <w:gridCol w:w="851"/>
        <w:gridCol w:w="709"/>
        <w:gridCol w:w="141"/>
        <w:gridCol w:w="709"/>
        <w:gridCol w:w="142"/>
        <w:gridCol w:w="709"/>
        <w:gridCol w:w="141"/>
        <w:gridCol w:w="567"/>
        <w:gridCol w:w="142"/>
        <w:gridCol w:w="851"/>
      </w:tblGrid>
      <w:tr w:rsidR="001A1287" w:rsidRPr="0053449E" w:rsidTr="00296779">
        <w:tc>
          <w:tcPr>
            <w:tcW w:w="1276" w:type="dxa"/>
            <w:vMerge w:val="restart"/>
            <w:shd w:val="clear" w:color="auto" w:fill="auto"/>
            <w:vAlign w:val="center"/>
          </w:tcPr>
          <w:p w:rsidR="001A1287" w:rsidRPr="0053449E" w:rsidRDefault="001A1287" w:rsidP="004B0F9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1A1287" w:rsidRPr="0053449E" w:rsidRDefault="00296779" w:rsidP="002967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แผนงาน/            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1A1287" w:rsidRPr="00296779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96779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ตัวชี้วัดของ</w:t>
            </w:r>
          </w:p>
          <w:p w:rsidR="001A1287" w:rsidRPr="00296779" w:rsidRDefault="001A1287" w:rsidP="00D454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96779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แผนงาน</w:t>
            </w:r>
            <w:r w:rsidRPr="00296779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ตัวชี้วัด</w:t>
            </w:r>
          </w:p>
          <w:p w:rsidR="001A1287" w:rsidRPr="00296779" w:rsidRDefault="001A1287" w:rsidP="00D454E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ความสำเร็จตาม</w:t>
            </w:r>
          </w:p>
          <w:p w:rsidR="001A1287" w:rsidRPr="0053449E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เป้าหมายการพัฒนา</w:t>
            </w:r>
          </w:p>
        </w:tc>
        <w:tc>
          <w:tcPr>
            <w:tcW w:w="4962" w:type="dxa"/>
            <w:gridSpan w:val="10"/>
            <w:shd w:val="clear" w:color="auto" w:fill="auto"/>
            <w:vAlign w:val="center"/>
          </w:tcPr>
          <w:p w:rsidR="001A1287" w:rsidRPr="003E1789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A1287" w:rsidRPr="0053449E" w:rsidTr="00296779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287" w:rsidRPr="0053449E" w:rsidRDefault="001A1287" w:rsidP="001A128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1287" w:rsidRPr="0053449E" w:rsidRDefault="001A1287" w:rsidP="001A128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1A1287" w:rsidRPr="0053449E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A1287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1287" w:rsidRPr="0053449E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A1287" w:rsidRPr="0053449E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1A1287" w:rsidRPr="0053449E" w:rsidRDefault="001A128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1A1287" w:rsidRPr="0053449E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  <w:vAlign w:val="center"/>
          </w:tcPr>
          <w:p w:rsidR="001A1287" w:rsidRPr="0053449E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1A1287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1A1287" w:rsidRPr="00680622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1A1287" w:rsidRPr="00680622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1287" w:rsidRPr="0053449E" w:rsidRDefault="001A1287" w:rsidP="00D454E1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296779" w:rsidRPr="0053449E" w:rsidTr="00365A62">
        <w:trPr>
          <w:trHeight w:val="7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Default="00296779" w:rsidP="001A1287">
            <w:pPr>
              <w:tabs>
                <w:tab w:val="left" w:pos="759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ประเด็น</w:t>
            </w:r>
            <w:r w:rsidRPr="00296779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การพัฒนา</w:t>
            </w: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ที่ ๑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296779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การเสริมสร้าง</w:t>
            </w:r>
            <w:r w:rsidRPr="002967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เศรษฐกิจและสร้างมูลค่า</w:t>
            </w:r>
            <w:r w:rsidRPr="002967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2967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เพิ่มจากอุทยาน</w:t>
            </w:r>
            <w:r w:rsidRPr="002967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    </w:t>
            </w:r>
            <w:r w:rsidRPr="0029677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ธรณีโลก </w:t>
            </w:r>
            <w:r w:rsidRPr="0029677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</w:t>
            </w:r>
          </w:p>
          <w:p w:rsidR="00296779" w:rsidRPr="00296779" w:rsidRDefault="00296779" w:rsidP="001A1287">
            <w:pPr>
              <w:tabs>
                <w:tab w:val="left" w:pos="759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2967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การท่องเที่ยว                         การเกษตร และการค้าสู่อาเซียนที่เติบโตอย่างต่อเนื่อง</w:t>
            </w:r>
          </w:p>
          <w:p w:rsidR="00296779" w:rsidRDefault="00296779" w:rsidP="001A128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128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128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128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Pr="004E7154" w:rsidRDefault="00296779" w:rsidP="001A128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๑. เพิ่มศักยภาพแหล่งท่องเที่ยวเชิงนิเวศและอุทยานธรณีสตูลให้ได้มาตรฐาน เป็นมิตรต่อสิ่งแวดล้อม สอดคล้องกับวิถีชีวิต วัฒนธรรมและความเป็นอยู่ของชุมชน</w:t>
            </w:r>
          </w:p>
          <w:p w:rsidR="009708FE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๒. พัฒนาศักยภาพชุมชนท่องเที่ยว ตามอัตลักษณ์ วัฒนธรรม</w:t>
            </w:r>
            <w:r w:rsidR="009708FE"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และภูมิปัญญา</w:t>
            </w:r>
          </w:p>
          <w:p w:rsidR="00296779" w:rsidRP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จนมีขีดความสามารถ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br/>
              <w:t xml:space="preserve">ในการแข่งขัน </w:t>
            </w:r>
          </w:p>
          <w:p w:rsidR="00296779" w:rsidRP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๓. พัฒนาศักยภาพบุคลากร ผู้ประกอบการรองรับอุตสาหกรรมการท่องเที่ยว และต่อเนื่อง โดยใช้เทคโนโลยี นวัตกรรมด้านการท่องเที่ยวสู่ตลาดการท่องเที่ยว</w:t>
            </w:r>
          </w:p>
          <w:p w:rsid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๔. พัฒนาระบบบริหารจัดการด้านการท่องเที่ยวให้ได้มาตรฐานเพื่อรองรับนักท่องเที่ยวที่เพิ่มขึ้นอย่างต่อเนื่อง ให้เติบโตเป็นเมือง</w:t>
            </w: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>น่าอยู่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น่าเที่ยว เมืองต้องห้ามพลาด</w:t>
            </w:r>
          </w:p>
          <w:p w:rsidR="00365A62" w:rsidRPr="00296779" w:rsidRDefault="00365A62" w:rsidP="009708F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28"/>
                <w:rtl/>
                <w:cs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๕. พัฒนาโครงสร้างพื้นฐาน</w:t>
            </w:r>
            <w:r w:rsidR="009708FE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ทั้ง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ทา</w:t>
            </w:r>
            <w:r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งบก ทางน้ำ </w:t>
            </w:r>
            <w:r w:rsidR="009708FE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และ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ทางอากาศ รองรับเส้นทางท่องเที่ยว ให้</w:t>
            </w:r>
            <w:r w:rsidR="009708FE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>สอดคล้อง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เชื่อมโยงกับระบบโลจิสติกส์ด้านการท่องเที่ยว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779" w:rsidRPr="00296779" w:rsidRDefault="00296779" w:rsidP="001A3A07">
            <w:pPr>
              <w:pStyle w:val="a5"/>
              <w:spacing w:after="0" w:line="240" w:lineRule="auto"/>
              <w:ind w:left="-21"/>
              <w:contextualSpacing w:val="0"/>
              <w:rPr>
                <w:rFonts w:ascii="TH SarabunIT๙" w:eastAsia="Times New Roman" w:hAnsi="TH SarabunIT๙" w:cs="TH SarabunIT๙"/>
                <w:color w:val="000000"/>
                <w:sz w:val="28"/>
                <w:rtl/>
                <w:cs/>
              </w:rPr>
            </w:pPr>
            <w:r w:rsidRPr="002967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๑</w:t>
            </w:r>
            <w:r w:rsidRPr="00296779">
              <w:rPr>
                <w:rFonts w:ascii="TH SarabunIT๙" w:eastAsia="Times New Roman" w:hAnsi="TH SarabunIT๙" w:cs="TH SarabunIT๙"/>
                <w:color w:val="000000"/>
                <w:sz w:val="28"/>
              </w:rPr>
              <w:t>.</w:t>
            </w:r>
            <w:r w:rsidRPr="00296779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จำนวนแหล่งท่องเที่ยวเชิงนิเวศรวมทั้งแหล่งท่องเที่ยวทางธรณีวิทยาได้รับพัฒนาสู่มาตรฐานการท่องเที่ยวไทยที่เพิ่ม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D454E1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แ</w:t>
            </w: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หล่ง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</w:p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แหล่ง</w:t>
            </w:r>
          </w:p>
        </w:tc>
      </w:tr>
      <w:tr w:rsidR="00296779" w:rsidRPr="0053449E" w:rsidTr="00296779">
        <w:trPr>
          <w:trHeight w:val="102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128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128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96779" w:rsidRP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๒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 xml:space="preserve">.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ร้อยละรายได้</w:t>
            </w:r>
          </w:p>
          <w:p w:rsidR="00296779" w:rsidRP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จากการท่องเที่ยว</w:t>
            </w:r>
          </w:p>
          <w:p w:rsidR="00296779" w:rsidRP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ที่เพิ่ม ขึ้นจากปีที่ผ่านมา</w:t>
            </w:r>
          </w:p>
        </w:tc>
        <w:tc>
          <w:tcPr>
            <w:tcW w:w="851" w:type="dxa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</w:t>
            </w:r>
          </w:p>
          <w:p w:rsidR="00296779" w:rsidRPr="006945A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๘,๕๙๒ 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๗.๕</w:t>
            </w:r>
          </w:p>
          <w:p w:rsidR="00296779" w:rsidRPr="006945A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๙,๒๓๖ 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296779" w:rsidRPr="006945A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๙,๙๗๔ 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๘.๕</w:t>
            </w:r>
          </w:p>
          <w:p w:rsidR="00296779" w:rsidRPr="009E427D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9E42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(</w:t>
            </w:r>
            <w:r w:rsidRPr="009E42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๑๐,๘๒๑ลบ.</w:t>
            </w:r>
            <w:r w:rsidRPr="009E427D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>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</w:t>
            </w:r>
          </w:p>
          <w:p w:rsidR="00296779" w:rsidRPr="006945A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(๑๑,๗๙๔ ลบ.)</w:t>
            </w:r>
          </w:p>
        </w:tc>
        <w:tc>
          <w:tcPr>
            <w:tcW w:w="851" w:type="dxa"/>
            <w:shd w:val="clear" w:color="auto" w:fill="auto"/>
          </w:tcPr>
          <w:p w:rsidR="00296779" w:rsidRPr="00E561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E561DB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296779" w:rsidRPr="006945A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(๑๐,๐๘๓ ลบ.)</w:t>
            </w:r>
          </w:p>
        </w:tc>
      </w:tr>
      <w:tr w:rsidR="00296779" w:rsidRPr="0053449E" w:rsidTr="00296779">
        <w:trPr>
          <w:trHeight w:val="2250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4E7154" w:rsidRDefault="00296779" w:rsidP="001A128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4E7154" w:rsidRDefault="00296779" w:rsidP="001A1287">
            <w:pPr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96779" w:rsidRP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๓. ร้อยละที่เพิ่มขึ้นของมูลค่าผลผลิตทางการเกษตรที่สำคัญ</w:t>
            </w:r>
          </w:p>
          <w:p w:rsidR="00296779" w:rsidRP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(หมายเหตุ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 xml:space="preserve">: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สินค้าสำคัญ ปาล์ม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ยาง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 xml:space="preserve">,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>ผลผลิตด้านการประมงพาณิชย์)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(๖,๓๙๕ ลบ.)</w:t>
            </w:r>
          </w:p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๑.๕</w:t>
            </w:r>
          </w:p>
          <w:p w:rsidR="00296779" w:rsidRPr="006945AB" w:rsidRDefault="00296779" w:rsidP="001A3A07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(๖,๔๙๑ ลบ.)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(๖,๖๒๑ ลบ.)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๒.๕</w:t>
            </w:r>
          </w:p>
          <w:p w:rsidR="00296779" w:rsidRPr="006945AB" w:rsidRDefault="00296779" w:rsidP="001A3A07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 xml:space="preserve">(๖,๗๘๖ </w:t>
            </w:r>
          </w:p>
          <w:p w:rsidR="00296779" w:rsidRPr="006945AB" w:rsidRDefault="00296779" w:rsidP="001A3A07">
            <w:pPr>
              <w:spacing w:after="0"/>
              <w:ind w:right="-113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ลบ.)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(๖,๙๙๐ ลบ.)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(๖,๖๕๖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 xml:space="preserve"> ลบ.)</w:t>
            </w:r>
          </w:p>
        </w:tc>
      </w:tr>
      <w:tr w:rsidR="00296779" w:rsidRPr="0053449E" w:rsidTr="00296779">
        <w:trPr>
          <w:trHeight w:val="1123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96779" w:rsidRDefault="00296779" w:rsidP="001A3A07">
            <w:pPr>
              <w:spacing w:after="0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96779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๔. ร้อยละที่เพิ่มขึ้นของมูลค่าการจำหน่ายสินค้า </w:t>
            </w:r>
            <w:r w:rsidRPr="00296779">
              <w:rPr>
                <w:rFonts w:ascii="TH SarabunIT๙" w:hAnsi="TH SarabunIT๙" w:cs="TH SarabunIT๙"/>
                <w:color w:val="000000"/>
                <w:sz w:val="28"/>
              </w:rPr>
              <w:t>OTOP</w:t>
            </w:r>
          </w:p>
          <w:p w:rsidR="00296779" w:rsidRDefault="00296779" w:rsidP="001A3A07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rtl/>
                <w:cs/>
              </w:rPr>
            </w:pPr>
          </w:p>
          <w:p w:rsidR="00296779" w:rsidRPr="00296779" w:rsidRDefault="00296779" w:rsidP="001A3A07">
            <w:pPr>
              <w:spacing w:after="0"/>
              <w:rPr>
                <w:rFonts w:ascii="TH SarabunIT๙" w:hAnsi="TH SarabunIT๙" w:cs="TH SarabunIT๙"/>
                <w:color w:val="000000"/>
                <w:sz w:val="28"/>
                <w:rtl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6945A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๙๖๑ลบ.</w:t>
            </w:r>
            <w:r w:rsidRPr="006945A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๑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,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๐๕๗ 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rtl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๑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,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๑๖๓ลบ.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(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๑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,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๒๗๙ ลบ.</w:t>
            </w:r>
            <w:r w:rsidRPr="006945AB">
              <w:rPr>
                <w:rFonts w:ascii="TH SarabunIT๙" w:hAnsi="TH SarabunIT๙" w:cs="TH SarabunIT๙"/>
                <w:color w:val="000000"/>
                <w:szCs w:val="22"/>
              </w:rPr>
              <w:t>)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(๑,๔๐๖ ลบ.)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</w:t>
            </w:r>
          </w:p>
          <w:p w:rsidR="00296779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(๑,๑๗๓</w:t>
            </w:r>
          </w:p>
          <w:p w:rsidR="00296779" w:rsidRPr="006945A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6945AB">
              <w:rPr>
                <w:rFonts w:ascii="TH SarabunIT๙" w:hAnsi="TH SarabunIT๙" w:cs="TH SarabunIT๙"/>
                <w:color w:val="000000"/>
                <w:szCs w:val="22"/>
                <w:cs/>
              </w:rPr>
              <w:t>ลบ.)</w:t>
            </w:r>
          </w:p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B0F9E" w:rsidRPr="0053449E" w:rsidTr="00296779">
        <w:tc>
          <w:tcPr>
            <w:tcW w:w="1276" w:type="dxa"/>
            <w:vMerge w:val="restart"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B0F9E" w:rsidRPr="0053449E" w:rsidRDefault="00296779" w:rsidP="002967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แผนงาน/            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4B0F9E" w:rsidRPr="00296779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296779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ตัวชี้วัดของ</w:t>
            </w:r>
          </w:p>
          <w:p w:rsidR="004B0F9E" w:rsidRPr="00296779" w:rsidRDefault="004B0F9E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96779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แผนงาน</w:t>
            </w:r>
            <w:r w:rsidRPr="00296779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/</w:t>
            </w: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ตัวชี้วัด</w:t>
            </w:r>
          </w:p>
          <w:p w:rsidR="004B0F9E" w:rsidRPr="00296779" w:rsidRDefault="004B0F9E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ความสำเร็จตาม</w:t>
            </w:r>
          </w:p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เป้าหมายการพัฒนา</w:t>
            </w:r>
          </w:p>
        </w:tc>
        <w:tc>
          <w:tcPr>
            <w:tcW w:w="4962" w:type="dxa"/>
            <w:gridSpan w:val="10"/>
            <w:shd w:val="clear" w:color="auto" w:fill="auto"/>
            <w:vAlign w:val="center"/>
          </w:tcPr>
          <w:p w:rsidR="004B0F9E" w:rsidRPr="003E1789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4B0F9E" w:rsidRPr="0053449E" w:rsidTr="00296779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B0F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:rsidR="004B0F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4B0F9E" w:rsidRPr="00680622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4B0F9E" w:rsidRPr="00680622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4B0F9E" w:rsidRPr="0053449E" w:rsidRDefault="004B0F9E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296779" w:rsidRPr="0053449E" w:rsidTr="00296779">
        <w:trPr>
          <w:trHeight w:val="171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4E7154" w:rsidRDefault="00296779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๖. เพิ่มประสิทธิภาพการผลิตภาคเกษตร การใช้นวัตกรรม เทคโนโลยีในการแปรรูป และสร้างคุณค่า เพื่อการแข่งขัน</w:t>
            </w:r>
          </w:p>
          <w:p w:rsidR="00296779" w:rsidRPr="00296779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๗.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สร้างความมั่นคงทางอาหาร ด้วยกลไกการสนับสนุนเศรษฐกิจชุมชนฐานการเกษตรตามแนวทางปรัชญาเศรษฐกิจพอเพียง </w:t>
            </w:r>
          </w:p>
          <w:p w:rsidR="004C2FEB" w:rsidRDefault="00296779" w:rsidP="00DA48F8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๘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 xml:space="preserve">.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สนับสนุนส่งเสริมอุตสาหกรรมอาหาร</w:t>
            </w:r>
            <w:r w:rsidR="005C3717"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               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ฮาลาล  และบริการ</w:t>
            </w:r>
          </w:p>
          <w:p w:rsidR="00296779" w:rsidRPr="00296779" w:rsidRDefault="00296779" w:rsidP="00DA48F8">
            <w:pPr>
              <w:spacing w:after="0" w:line="240" w:lineRule="auto"/>
              <w:rPr>
                <w:rFonts w:ascii="TH SarabunIT๙" w:hAnsi="TH SarabunIT๙" w:cs="TH SarabunIT๙"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ฮาลาล เชื่อมโยงชายแดนใต้และสังคมมุสลิมนานาชาติ</w:t>
            </w:r>
          </w:p>
          <w:p w:rsidR="00296779" w:rsidRPr="00296779" w:rsidRDefault="00296779" w:rsidP="00296779">
            <w:pPr>
              <w:spacing w:after="0" w:line="240" w:lineRule="auto"/>
              <w:outlineLvl w:val="0"/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๙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 xml:space="preserve">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สร้างสรรค์ผลิตภัณฑ์ทางการเกษตรของจังหวัดให้เป็นแบรนด์ที่มีคุณค่าและมูลค่าสูง </w:t>
            </w:r>
          </w:p>
          <w:p w:rsidR="00296779" w:rsidRPr="00296779" w:rsidRDefault="00296779" w:rsidP="00DA48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๑๐. พัฒนาศักยภาพผู้ประกอบการ เกษตรกรและสถาบันเกษตรกรให้พึ่งพาตนเองได้และเชื่อมโยงเครือข่ายให้สามารถแข่งขันได้</w:t>
            </w:r>
          </w:p>
          <w:p w:rsidR="00296779" w:rsidRPr="00296779" w:rsidRDefault="00296779" w:rsidP="00DA48F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6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๑๑. ส่งเสริมและพัฒนาผลิตภัณฑ์ชุมชน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>OTOP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ให้เติบโตสู่การสร้างเป็นตราสินค้า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 xml:space="preserve">(Branding)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ให้เป็นที่รู้จัก แพร่หลาย จนมีขีดความสามารถในการแข่งขัน </w:t>
            </w:r>
          </w:p>
          <w:p w:rsidR="00296779" w:rsidRPr="005C3717" w:rsidRDefault="00296779" w:rsidP="005C3717">
            <w:pPr>
              <w:pStyle w:val="a5"/>
              <w:tabs>
                <w:tab w:val="left" w:pos="1141"/>
                <w:tab w:val="right" w:pos="9688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๑๒</w:t>
            </w:r>
            <w:r w:rsidRPr="00296779">
              <w:rPr>
                <w:rFonts w:ascii="TH SarabunIT๙" w:hAnsi="TH SarabunIT๙" w:cs="TH SarabunIT๙"/>
                <w:spacing w:val="-6"/>
                <w:sz w:val="28"/>
              </w:rPr>
              <w:t xml:space="preserve">. </w:t>
            </w:r>
            <w:r w:rsidRPr="00296779">
              <w:rPr>
                <w:rFonts w:ascii="TH SarabunIT๙" w:hAnsi="TH SarabunIT๙" w:cs="TH SarabunIT๙"/>
                <w:spacing w:val="-6"/>
                <w:sz w:val="28"/>
                <w:cs/>
              </w:rPr>
              <w:t>ส่งเสริมและพัฒนาระบบการบริหารจัดการพื้นที่การค้า การท่องเที่ยว ให้มีความทันสมัย  ได้มาตรฐาน และเชื่อมโยงอาเซียน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779" w:rsidRPr="004B0F9E" w:rsidRDefault="00296779" w:rsidP="001A3A07">
            <w:pPr>
              <w:pStyle w:val="a5"/>
              <w:spacing w:after="0" w:line="240" w:lineRule="auto"/>
              <w:ind w:left="-21"/>
              <w:contextualSpacing w:val="0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ร้อยละของผลผลิต 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         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ปาล์มน้ำมัน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ที่เพิ่มขึ้น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           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(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ผลการดำเนินการตามแนวทางการส่งเสริมการเกษตรแปลงใหญ่</w:t>
            </w:r>
            <w:r w:rsidRPr="00CE3D23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</w:t>
            </w:r>
          </w:p>
          <w:p w:rsidR="00296779" w:rsidRPr="009E427D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Cs w:val="22"/>
                <w:cs/>
              </w:rPr>
              <w:t>(๓,๐๔๐ กก./ไร่)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  <w:p w:rsidR="00296779" w:rsidRPr="009E427D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rtl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Cs w:val="22"/>
                <w:cs/>
              </w:rPr>
              <w:t>(๓,๔๙๖ กก./ไร่)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๑๗</w:t>
            </w:r>
          </w:p>
          <w:p w:rsidR="00296779" w:rsidRPr="009E427D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rtl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Cs w:val="22"/>
                <w:cs/>
              </w:rPr>
              <w:t>(๔,๐๙๐ กก./ไร่)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๑๙</w:t>
            </w:r>
          </w:p>
          <w:p w:rsidR="00296779" w:rsidRPr="009E427D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rtl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Cs w:val="22"/>
                <w:cs/>
              </w:rPr>
              <w:t>(๔,๘๖๗ กก./ไร่)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</w:t>
            </w:r>
          </w:p>
          <w:p w:rsidR="00296779" w:rsidRPr="009E427D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Cs w:val="22"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Cs w:val="22"/>
                <w:cs/>
              </w:rPr>
              <w:t>(๕,๘๘๙ กก./ไร่)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๑๗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(๔,๒๗๖ กก./ไร่)</w:t>
            </w:r>
          </w:p>
        </w:tc>
      </w:tr>
      <w:tr w:rsidR="00296779" w:rsidRPr="0053449E" w:rsidTr="00296779">
        <w:trPr>
          <w:trHeight w:val="102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7C7ED0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auto"/>
          </w:tcPr>
          <w:p w:rsidR="00296779" w:rsidRPr="007C7ED0" w:rsidRDefault="00296779" w:rsidP="003F7685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ร้อยละที่เพิ่มขึ้นจากปีที่ผ่านมา </w:t>
            </w:r>
            <w:r w:rsidRPr="007C7ED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ของมูลค่าการค้าชายแดน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๒๐.๐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(๓๙๒ ลบ.)</w:t>
            </w:r>
          </w:p>
        </w:tc>
        <w:tc>
          <w:tcPr>
            <w:tcW w:w="709" w:type="dxa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๒๑.๕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(๔๗๖ ลบ.)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๒๓.๐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(๕๘๕</w:t>
            </w:r>
          </w:p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๒๔.๕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(๗๒๘</w:t>
            </w:r>
          </w:p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๒๖.๐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(๙๑๗ ลบ.)</w:t>
            </w:r>
          </w:p>
        </w:tc>
        <w:tc>
          <w:tcPr>
            <w:tcW w:w="993" w:type="dxa"/>
            <w:gridSpan w:val="2"/>
            <w:shd w:val="clear" w:color="auto" w:fill="auto"/>
          </w:tcPr>
          <w:p w:rsidR="00296779" w:rsidRPr="007622A5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</w:t>
            </w:r>
          </w:p>
          <w:p w:rsidR="00296779" w:rsidRPr="007C7ED0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(๖๑๙</w:t>
            </w: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7C7ED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ลบ.)</w:t>
            </w:r>
          </w:p>
        </w:tc>
      </w:tr>
    </w:tbl>
    <w:p w:rsidR="003F7685" w:rsidRDefault="003F7685" w:rsidP="003F7685">
      <w:pPr>
        <w:pStyle w:val="a6"/>
        <w:jc w:val="thaiDistribute"/>
        <w:outlineLvl w:val="0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96779" w:rsidRPr="007622A5" w:rsidRDefault="00296779" w:rsidP="003F7685">
      <w:pPr>
        <w:pStyle w:val="a5"/>
        <w:tabs>
          <w:tab w:val="left" w:pos="1141"/>
          <w:tab w:val="right" w:pos="9688"/>
        </w:tabs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560"/>
        <w:gridCol w:w="850"/>
        <w:gridCol w:w="851"/>
        <w:gridCol w:w="850"/>
        <w:gridCol w:w="851"/>
        <w:gridCol w:w="850"/>
        <w:gridCol w:w="851"/>
      </w:tblGrid>
      <w:tr w:rsidR="00F62AC8" w:rsidRPr="0053449E" w:rsidTr="009E427D">
        <w:tc>
          <w:tcPr>
            <w:tcW w:w="1418" w:type="dxa"/>
            <w:vMerge w:val="restart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F62AC8" w:rsidRPr="0053449E" w:rsidRDefault="00296779" w:rsidP="002967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แผนงาน/            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ตัวชี้วัดของ</w:t>
            </w:r>
          </w:p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4B0F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/</w:t>
            </w: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:rsidR="00F62AC8" w:rsidRPr="003E1789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F62AC8" w:rsidRPr="0053449E" w:rsidTr="009E427D"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F62AC8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1" w:type="dxa"/>
            <w:vAlign w:val="center"/>
          </w:tcPr>
          <w:p w:rsidR="00F62AC8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F62AC8" w:rsidRPr="00680622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F62AC8" w:rsidRPr="00680622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296779" w:rsidRPr="0053449E" w:rsidTr="009E427D">
        <w:trPr>
          <w:trHeight w:val="1142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296779" w:rsidRDefault="00296779" w:rsidP="001A3A07">
            <w:pPr>
              <w:tabs>
                <w:tab w:val="left" w:pos="759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ประเด็น</w:t>
            </w:r>
            <w:r w:rsidRPr="00296779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การพัฒนา</w:t>
            </w:r>
            <w:r w:rsidRPr="00296779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ที่ </w:t>
            </w:r>
            <w:r w:rsidRPr="00296779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296779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296779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29677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การบริหารจัดการทรัพยากร</w:t>
            </w:r>
          </w:p>
          <w:p w:rsidR="00296779" w:rsidRPr="00296779" w:rsidRDefault="00296779" w:rsidP="001A3A07">
            <w:pPr>
              <w:tabs>
                <w:tab w:val="left" w:pos="759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29677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ธรรมชาติ สิ่งแวดล้อม และอุทยานธรณีสตูลแบบมีส่วนร่วมอย่างสมดุล และยั่งยืน</w:t>
            </w:r>
          </w:p>
          <w:p w:rsidR="00296779" w:rsidRDefault="00296779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Default="00296779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296779" w:rsidRPr="004E7154" w:rsidRDefault="00296779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296779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296779">
              <w:rPr>
                <w:rFonts w:ascii="TH SarabunIT๙" w:hAnsi="TH SarabunIT๙" w:cs="TH SarabunIT๙"/>
                <w:sz w:val="28"/>
                <w:cs/>
              </w:rPr>
              <w:t>๑. สร้างความรู้ ความตระหนัก จิตสำนึก และการมีส่วนร่วมในการอนุรักษ์ทรัพยากรธรรมชาติและสิ่งแวดล้อม และอุทยานธรณีสตูลแก่ประชาชน ชุมชนให้เข้มแข็ง</w:t>
            </w:r>
            <w:r w:rsidRPr="00296779">
              <w:rPr>
                <w:rFonts w:ascii="TH SarabunIT๙" w:eastAsia="Times New Roman" w:hAnsi="TH SarabunIT๙" w:cs="TH SarabunIT๙"/>
                <w:sz w:val="28"/>
                <w:cs/>
              </w:rPr>
              <w:t>และยั่งยืน</w:t>
            </w:r>
            <w:r w:rsidRPr="0029677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96779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296779">
              <w:rPr>
                <w:rFonts w:ascii="TH SarabunIT๙" w:hAnsi="TH SarabunIT๙" w:cs="TH SarabunIT๙"/>
                <w:sz w:val="28"/>
                <w:cs/>
              </w:rPr>
              <w:t>๒. สร้างกลไกการบริหารจัดการทรัพยากรน้ำอย่างเป็นระบบ ทั้งระยะสั้น กลาง และระยะยาว ด้วยการมีส่วนร่วมของทุกภาคส่วน</w:t>
            </w: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296779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296779">
              <w:rPr>
                <w:rFonts w:ascii="TH SarabunIT๙" w:hAnsi="TH SarabunIT๙" w:cs="TH SarabunIT๙"/>
                <w:sz w:val="28"/>
                <w:cs/>
              </w:rPr>
              <w:t>๓.</w:t>
            </w:r>
            <w:r w:rsidRPr="0029677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96779">
              <w:rPr>
                <w:rFonts w:ascii="TH SarabunIT๙" w:hAnsi="TH SarabunIT๙" w:cs="TH SarabunIT๙"/>
                <w:sz w:val="28"/>
                <w:cs/>
              </w:rPr>
              <w:t xml:space="preserve">สร้างระบบการจัดการขยะ </w:t>
            </w:r>
          </w:p>
          <w:p w:rsidR="00296779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296779">
              <w:rPr>
                <w:rFonts w:ascii="TH SarabunIT๙" w:hAnsi="TH SarabunIT๙" w:cs="TH SarabunIT๙"/>
                <w:sz w:val="28"/>
                <w:cs/>
              </w:rPr>
              <w:t xml:space="preserve">และอนามัยสิ่งแวดล้อม </w:t>
            </w:r>
          </w:p>
          <w:p w:rsidR="00296779" w:rsidRPr="00296779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28"/>
              </w:rPr>
            </w:pPr>
            <w:r w:rsidRPr="00296779">
              <w:rPr>
                <w:rFonts w:ascii="TH SarabunIT๙" w:hAnsi="TH SarabunIT๙" w:cs="TH SarabunIT๙"/>
                <w:sz w:val="28"/>
                <w:cs/>
              </w:rPr>
              <w:t xml:space="preserve">ให้ได้มาตรฐาน </w:t>
            </w:r>
          </w:p>
          <w:p w:rsidR="00296779" w:rsidRPr="007622A5" w:rsidRDefault="00296779" w:rsidP="00296779">
            <w:pPr>
              <w:pStyle w:val="a5"/>
              <w:spacing w:after="0" w:line="259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96779" w:rsidRPr="003B0530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96779" w:rsidRPr="009E427D" w:rsidRDefault="00296779" w:rsidP="009E427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rtl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๑</w:t>
            </w: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>.</w:t>
            </w: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 xml:space="preserve"> จำนวนพื้นที่ป่าที่ได้รับการปลูกเพิ่มต่อปี(ไร่)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๑๒๐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๑๒๕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๑๓๐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๑๓๕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๑๔๐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๑๒๙</w:t>
            </w:r>
          </w:p>
        </w:tc>
      </w:tr>
      <w:tr w:rsidR="00296779" w:rsidRPr="0053449E" w:rsidTr="009E427D">
        <w:trPr>
          <w:trHeight w:val="21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296779" w:rsidRPr="003B0530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ร้อยละการเพิ่มขึ้นของแหล่งน้ำขนาดเล็กเพื่อ</w:t>
            </w:r>
          </w:p>
          <w:p w:rsidR="00296779" w:rsidRPr="00E561DB" w:rsidRDefault="00296779" w:rsidP="009E427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การอุปโภค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,บ</w:t>
            </w:r>
            <w:r w:rsidRPr="003B0530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ริโภคและพื้นที่เกษตรกรรม</w:t>
            </w:r>
          </w:p>
        </w:tc>
        <w:tc>
          <w:tcPr>
            <w:tcW w:w="850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296779" w:rsidRPr="003B0530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๑๒๖ 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pacing w:val="-12"/>
                <w:sz w:val="32"/>
                <w:szCs w:val="32"/>
                <w:cs/>
              </w:rPr>
              <w:t>๖</w:t>
            </w:r>
          </w:p>
          <w:p w:rsidR="00296779" w:rsidRPr="007622A5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๑๓๔</w:t>
            </w: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 xml:space="preserve"> 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pacing w:val="-16"/>
                <w:sz w:val="32"/>
                <w:szCs w:val="32"/>
                <w:cs/>
              </w:rPr>
              <w:t>๗</w:t>
            </w:r>
          </w:p>
          <w:p w:rsidR="00296779" w:rsidRPr="003B0530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๑๔๓</w:t>
            </w:r>
          </w:p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3B0530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br/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</w:t>
            </w:r>
          </w:p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(</w:t>
            </w: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๑๕๔</w:t>
            </w:r>
          </w:p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แหล่ง</w:t>
            </w: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(๑๖๗ แหล่ง)</w:t>
            </w:r>
          </w:p>
        </w:tc>
        <w:tc>
          <w:tcPr>
            <w:tcW w:w="851" w:type="dxa"/>
            <w:shd w:val="clear" w:color="auto" w:fill="auto"/>
          </w:tcPr>
          <w:p w:rsidR="00296779" w:rsidRPr="007622A5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</w:t>
            </w:r>
          </w:p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(๑๔๔ แหล่ง)</w:t>
            </w:r>
          </w:p>
        </w:tc>
      </w:tr>
      <w:tr w:rsidR="00296779" w:rsidRPr="0053449E" w:rsidTr="009E427D">
        <w:trPr>
          <w:trHeight w:val="1989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296779" w:rsidRPr="003B0530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 ร้อยละที่เพิ่มขึ้นของจำนวนชุมชนที่มีส่วนรวมต่อ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การท่องเที่ยว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เชิงนิเวศ อุทยานธรณีโลกสตูล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(๒๕ แหล่ง)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(๒๗ แหล่ง)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(๒๙ แหล่ง)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(๓๑ แหล่ง)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(๓๔ แหล่ง)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</w:t>
            </w:r>
          </w:p>
          <w:p w:rsidR="00296779" w:rsidRPr="003324E6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8"/>
                <w:cs/>
              </w:rPr>
              <w:t>(๒๘ แหล่ง)</w:t>
            </w:r>
          </w:p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296779" w:rsidRPr="005C7044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296779" w:rsidRPr="0053449E" w:rsidTr="009E427D">
        <w:trPr>
          <w:trHeight w:val="191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4E7154" w:rsidRDefault="00296779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C7044" w:rsidRDefault="00296779" w:rsidP="00F62AC8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296779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จำนวนหมู่บ้าน/ชุมชนที่มีส่วนร่วมในการดูแลรักษาทรัพยากรธรรม</w:t>
            </w:r>
          </w:p>
          <w:p w:rsidR="00296779" w:rsidRPr="005C7044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ชาติและสิ่งแวดล้อม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๔๙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๕๖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๖๓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๗๐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๗๗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๗๗</w:t>
            </w:r>
          </w:p>
        </w:tc>
      </w:tr>
      <w:tr w:rsidR="00296779" w:rsidRPr="0053449E" w:rsidTr="009E427D">
        <w:trPr>
          <w:trHeight w:val="102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3449E" w:rsidRDefault="00296779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5C7044" w:rsidRDefault="00296779" w:rsidP="00296779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๕. ร้อยละปริมาณขยะมูลฝอยชุมชนได้รับการกำจัดอย่างถูกต้องตามหลักวิชาการ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br/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จากทั้งหมด ๖๖๙,๒๒๘ ตัน)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๘๗.๕</w:t>
            </w:r>
          </w:p>
          <w:p w:rsidR="00296779" w:rsidRPr="002D16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(๕๘๕,๕๗๔ ตัน)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๙๐.๐</w:t>
            </w:r>
          </w:p>
          <w:p w:rsidR="00296779" w:rsidRPr="009E427D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9E427D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(๖๐๒,๓๐๕ ตัน)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๙๒.๕</w:t>
            </w:r>
          </w:p>
          <w:p w:rsidR="00296779" w:rsidRPr="002D16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(๖๑๙,๐๓๕ ตัน)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๙๕.๐</w:t>
            </w:r>
          </w:p>
          <w:p w:rsidR="00296779" w:rsidRPr="002D16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(๖๓๕,๗๖๖ ตัน)</w:t>
            </w:r>
          </w:p>
        </w:tc>
        <w:tc>
          <w:tcPr>
            <w:tcW w:w="850" w:type="dxa"/>
            <w:shd w:val="clear" w:color="auto" w:fill="auto"/>
          </w:tcPr>
          <w:p w:rsidR="00296779" w:rsidRPr="005C7044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๑๐๐</w:t>
            </w:r>
          </w:p>
          <w:p w:rsidR="00296779" w:rsidRPr="002D16DB" w:rsidRDefault="00296779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(๖๖๙,๒๒๘ ตัน)</w:t>
            </w:r>
          </w:p>
        </w:tc>
        <w:tc>
          <w:tcPr>
            <w:tcW w:w="851" w:type="dxa"/>
            <w:shd w:val="clear" w:color="auto" w:fill="auto"/>
          </w:tcPr>
          <w:p w:rsidR="00296779" w:rsidRPr="005C7044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๑๐๐</w:t>
            </w:r>
          </w:p>
          <w:p w:rsidR="00296779" w:rsidRPr="002D16DB" w:rsidRDefault="00296779" w:rsidP="001A3A07">
            <w:pPr>
              <w:spacing w:after="0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  <w:rtl/>
                <w:cs/>
              </w:rPr>
            </w:pPr>
            <w:r w:rsidRPr="002D16DB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(๖๖๙,๒๒๘ ตัน)</w:t>
            </w:r>
          </w:p>
        </w:tc>
      </w:tr>
    </w:tbl>
    <w:p w:rsidR="00F62AC8" w:rsidRDefault="00F62AC8" w:rsidP="00F62AC8"/>
    <w:p w:rsidR="00296779" w:rsidRDefault="00296779" w:rsidP="00F62AC8"/>
    <w:p w:rsidR="00296779" w:rsidRDefault="00296779" w:rsidP="00F62AC8"/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701"/>
        <w:gridCol w:w="1701"/>
        <w:gridCol w:w="851"/>
        <w:gridCol w:w="709"/>
        <w:gridCol w:w="850"/>
        <w:gridCol w:w="851"/>
        <w:gridCol w:w="708"/>
        <w:gridCol w:w="993"/>
      </w:tblGrid>
      <w:tr w:rsidR="00F62AC8" w:rsidRPr="0053449E" w:rsidTr="00296779">
        <w:tc>
          <w:tcPr>
            <w:tcW w:w="1276" w:type="dxa"/>
            <w:vMerge w:val="restart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2AC8" w:rsidRPr="00296779" w:rsidRDefault="00296779" w:rsidP="00296779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pacing w:val="-4"/>
                <w:sz w:val="28"/>
              </w:rPr>
            </w:pPr>
            <w:r w:rsidRPr="00296779">
              <w:rPr>
                <w:rFonts w:ascii="TH SarabunIT๙" w:eastAsia="Times New Roman" w:hAnsi="TH SarabunIT๙" w:cs="TH SarabunIT๙" w:hint="cs"/>
                <w:b/>
                <w:bCs/>
                <w:spacing w:val="-4"/>
                <w:sz w:val="28"/>
                <w:cs/>
              </w:rPr>
              <w:t xml:space="preserve">แผนงาน/            </w:t>
            </w:r>
            <w:r w:rsidRPr="00296779">
              <w:rPr>
                <w:rFonts w:ascii="TH SarabunIT๙" w:eastAsia="Times New Roman" w:hAnsi="TH SarabunIT๙" w:cs="TH SarabunIT๙"/>
                <w:b/>
                <w:bCs/>
                <w:spacing w:val="-4"/>
                <w:sz w:val="28"/>
                <w:cs/>
              </w:rPr>
              <w:t>แนวทาง</w:t>
            </w:r>
            <w:r w:rsidRPr="00296779">
              <w:rPr>
                <w:rFonts w:ascii="TH SarabunIT๙" w:hAnsi="TH SarabunIT๙" w:cs="TH SarabunIT๙"/>
                <w:b/>
                <w:bCs/>
                <w:spacing w:val="-4"/>
                <w:sz w:val="28"/>
                <w:cs/>
              </w:rPr>
              <w:t>การพัฒนา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ตัวชี้วัดของ</w:t>
            </w:r>
          </w:p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4B0F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/</w:t>
            </w: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F62AC8" w:rsidRPr="004B0F9E" w:rsidRDefault="00F62AC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</w:t>
            </w:r>
          </w:p>
        </w:tc>
        <w:tc>
          <w:tcPr>
            <w:tcW w:w="4962" w:type="dxa"/>
            <w:gridSpan w:val="6"/>
            <w:shd w:val="clear" w:color="auto" w:fill="auto"/>
            <w:vAlign w:val="center"/>
          </w:tcPr>
          <w:p w:rsidR="00F62AC8" w:rsidRPr="003E1789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F62AC8" w:rsidRPr="0053449E" w:rsidTr="00296779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62AC8" w:rsidRPr="00296779" w:rsidRDefault="00F62AC8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pacing w:val="-4"/>
                <w:sz w:val="28"/>
                <w:cs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F62AC8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993" w:type="dxa"/>
            <w:vAlign w:val="center"/>
          </w:tcPr>
          <w:p w:rsidR="00F62AC8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F62AC8" w:rsidRPr="00680622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F62AC8" w:rsidRPr="00680622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F62AC8" w:rsidRPr="0053449E" w:rsidRDefault="00F62AC8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3324E6" w:rsidRPr="0053449E" w:rsidTr="00296779">
        <w:trPr>
          <w:trHeight w:val="1716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4E6" w:rsidRPr="004E7154" w:rsidRDefault="003324E6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96779" w:rsidRPr="00296779" w:rsidRDefault="00296779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4"/>
                <w:sz w:val="28"/>
                <w:cs/>
              </w:rPr>
              <w:t>๔. พัฒนาระบบการจัดการปัญหาทางสิ่งแวดล้อมจากผลกระทบของโลกร้อนและภัยพิบัติทางธรรมชาติ</w:t>
            </w:r>
          </w:p>
          <w:p w:rsidR="00296779" w:rsidRPr="00296779" w:rsidRDefault="00296779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4"/>
                <w:sz w:val="28"/>
                <w:cs/>
              </w:rPr>
              <w:t>๕. เสริมสร้างและพัฒนาชุมชนให้เป็นเมืองน่าอยู่ สะอาด ธรรมชาติบริสุทธิ์</w:t>
            </w:r>
          </w:p>
          <w:p w:rsidR="00296779" w:rsidRPr="00296779" w:rsidRDefault="00296779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296779">
              <w:rPr>
                <w:rFonts w:ascii="TH SarabunIT๙" w:hAnsi="TH SarabunIT๙" w:cs="TH SarabunIT๙"/>
                <w:spacing w:val="-4"/>
                <w:sz w:val="28"/>
                <w:cs/>
              </w:rPr>
              <w:t>๖. สร้างคุณค่าจากธรรมชาติ สิ่งแวดล้อมสู่แหล่งพลังงานทดแทน พลังงานทางเลือก เติมความอุดมสมบูรณ์ของระบบนิเวศ ป่าเขา นิเวศ</w:t>
            </w:r>
            <w:r w:rsidR="005C3717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</w:t>
            </w:r>
            <w:r w:rsidRPr="00296779">
              <w:rPr>
                <w:rFonts w:ascii="TH SarabunIT๙" w:hAnsi="TH SarabunIT๙" w:cs="TH SarabunIT๙"/>
                <w:spacing w:val="-4"/>
                <w:sz w:val="28"/>
                <w:cs/>
              </w:rPr>
              <w:t>ลำน้ำ นิเวศป่า</w:t>
            </w:r>
            <w:r w:rsidR="005C3717">
              <w:rPr>
                <w:rFonts w:ascii="TH SarabunIT๙" w:hAnsi="TH SarabunIT๙" w:cs="TH SarabunIT๙" w:hint="cs"/>
                <w:spacing w:val="-4"/>
                <w:sz w:val="28"/>
                <w:cs/>
              </w:rPr>
              <w:t xml:space="preserve">                </w:t>
            </w:r>
            <w:r w:rsidRPr="00296779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ชายเลน และนิเวศทางทะเล เพื่อความมั่นคงทางอาหาร และการสร้างคุณค่ารองรับการท่องเที่ยว </w:t>
            </w:r>
          </w:p>
          <w:p w:rsidR="003324E6" w:rsidRPr="00296779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4"/>
                <w:sz w:val="28"/>
                <w:u w:val="single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6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ร้อยละการลดลงของการชดเชยค่าความเสียหายจากภัยพิบัติ โดยคิดจากปีที่ผ่านมา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๒.๕๐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(๕.๙๕ ลบ.)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๓.๐๐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(๕.๗๗ ลบ.)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๓.๕๐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(๕.๕๗ ลบ.)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๔.๐๐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(๕.๓๕ ลบ.)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๔.๕</w:t>
            </w:r>
          </w:p>
          <w:p w:rsidR="003324E6" w:rsidRPr="005C7044" w:rsidRDefault="003324E6" w:rsidP="001A3A07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(๕.๑๐ ลบ.)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๓.๕</w:t>
            </w:r>
          </w:p>
          <w:p w:rsidR="003324E6" w:rsidRPr="005C7044" w:rsidRDefault="003324E6" w:rsidP="001A3A07">
            <w:pPr>
              <w:tabs>
                <w:tab w:val="left" w:pos="318"/>
                <w:tab w:val="center" w:pos="476"/>
              </w:tabs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highlight w:val="yellow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(๕.๕๔ ลบ.)</w:t>
            </w:r>
          </w:p>
        </w:tc>
      </w:tr>
      <w:tr w:rsidR="003324E6" w:rsidRPr="0053449E" w:rsidTr="00296779">
        <w:trPr>
          <w:trHeight w:val="1022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4E6" w:rsidRPr="0053449E" w:rsidRDefault="003324E6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24E6" w:rsidRPr="007622A5" w:rsidRDefault="003324E6" w:rsidP="001A3A07">
            <w:pPr>
              <w:spacing w:after="0"/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7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ร้อยละที่เพิ่มขึ้นของเครือข่ายด้าน</w:t>
            </w:r>
          </w:p>
          <w:p w:rsidR="003324E6" w:rsidRPr="005C7044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สาธารณภัย</w:t>
            </w:r>
          </w:p>
          <w:p w:rsidR="003324E6" w:rsidRPr="005C7044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จากทั้งหมด ๒๗๙ หมู่บ้าน</w:t>
            </w:r>
          </w:p>
          <w:p w:rsidR="003324E6" w:rsidRPr="005C7044" w:rsidRDefault="003324E6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(๑๙ หมู่บ้าน)</w:t>
            </w:r>
            <w:r w:rsidRPr="001B2F34">
              <w:rPr>
                <w:rFonts w:ascii="TH SarabunIT๙" w:hAnsi="TH SarabunIT๙" w:cs="TH SarabunIT๙"/>
                <w:noProof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๗.๕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(๒๐ </w:t>
            </w:r>
            <w:r w:rsidRPr="001E64A2">
              <w:rPr>
                <w:rFonts w:ascii="TH SarabunIT๙" w:hAnsi="TH SarabunIT๙" w:cs="TH SarabunIT๙"/>
                <w:color w:val="000000"/>
                <w:szCs w:val="22"/>
                <w:cs/>
              </w:rPr>
              <w:t>หมู่บ้าน)</w:t>
            </w:r>
          </w:p>
        </w:tc>
        <w:tc>
          <w:tcPr>
            <w:tcW w:w="850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(๒๒ หมู่บ้าน)</w:t>
            </w:r>
          </w:p>
        </w:tc>
        <w:tc>
          <w:tcPr>
            <w:tcW w:w="851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๘.๕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(๒๓ หมู่บ้าน)</w:t>
            </w:r>
          </w:p>
        </w:tc>
        <w:tc>
          <w:tcPr>
            <w:tcW w:w="708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๙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 xml:space="preserve">(๒๕ </w:t>
            </w:r>
            <w:r w:rsidRPr="001E64A2">
              <w:rPr>
                <w:rFonts w:ascii="TH SarabunIT๙" w:hAnsi="TH SarabunIT๙" w:cs="TH SarabunIT๙"/>
                <w:color w:val="000000"/>
                <w:szCs w:val="22"/>
                <w:cs/>
              </w:rPr>
              <w:t>หมู่บ้าน)</w:t>
            </w:r>
          </w:p>
        </w:tc>
        <w:tc>
          <w:tcPr>
            <w:tcW w:w="993" w:type="dxa"/>
            <w:shd w:val="clear" w:color="auto" w:fill="auto"/>
          </w:tcPr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๘.๐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5C7044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(๒๒ หมู่บ้าน)</w:t>
            </w:r>
          </w:p>
          <w:p w:rsidR="003324E6" w:rsidRPr="005C7044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</w:tbl>
    <w:p w:rsidR="00680622" w:rsidRDefault="00680622"/>
    <w:p w:rsidR="00296779" w:rsidRDefault="00296779"/>
    <w:p w:rsidR="005C3717" w:rsidRDefault="005C3717"/>
    <w:p w:rsidR="005C3717" w:rsidRDefault="005C3717"/>
    <w:p w:rsidR="005C3717" w:rsidRDefault="005C3717"/>
    <w:p w:rsidR="005C3717" w:rsidRDefault="005C3717"/>
    <w:p w:rsidR="005C3717" w:rsidRDefault="005C3717"/>
    <w:p w:rsidR="005C3717" w:rsidRDefault="005C3717"/>
    <w:p w:rsidR="00296779" w:rsidRDefault="00296779"/>
    <w:p w:rsidR="003324E6" w:rsidRPr="007622A5" w:rsidRDefault="003324E6" w:rsidP="003324E6">
      <w:pPr>
        <w:pStyle w:val="a5"/>
        <w:tabs>
          <w:tab w:val="left" w:pos="1141"/>
          <w:tab w:val="right" w:pos="9688"/>
        </w:tabs>
        <w:spacing w:after="0" w:line="240" w:lineRule="auto"/>
        <w:ind w:left="0"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851"/>
        <w:gridCol w:w="850"/>
        <w:gridCol w:w="851"/>
        <w:gridCol w:w="850"/>
        <w:gridCol w:w="851"/>
        <w:gridCol w:w="850"/>
      </w:tblGrid>
      <w:tr w:rsidR="003324E6" w:rsidRPr="0053449E" w:rsidTr="00365A62">
        <w:tc>
          <w:tcPr>
            <w:tcW w:w="1418" w:type="dxa"/>
            <w:vMerge w:val="restart"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3324E6" w:rsidRPr="0053449E" w:rsidRDefault="00296779" w:rsidP="00365A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แผนงาน/            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324E6" w:rsidRPr="004B0F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ตัวชี้วัดของ</w:t>
            </w:r>
          </w:p>
          <w:p w:rsidR="003324E6" w:rsidRPr="004B0F9E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4B0F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/</w:t>
            </w: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3324E6" w:rsidRPr="004B0F9E" w:rsidRDefault="003324E6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:rsidR="003324E6" w:rsidRPr="003E1789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3324E6" w:rsidRPr="0053449E" w:rsidTr="00365A62"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3324E6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vAlign w:val="center"/>
          </w:tcPr>
          <w:p w:rsidR="003324E6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3324E6" w:rsidRPr="00680622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3324E6" w:rsidRPr="00680622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3324E6" w:rsidRPr="0053449E" w:rsidRDefault="003324E6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365A62" w:rsidRPr="0053449E" w:rsidTr="00365A62">
        <w:trPr>
          <w:trHeight w:val="171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365A62" w:rsidRDefault="00365A62" w:rsidP="003324E6">
            <w:pPr>
              <w:tabs>
                <w:tab w:val="left" w:pos="7590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365A6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ประเด็น</w:t>
            </w:r>
            <w:r w:rsidRPr="00365A62">
              <w:rPr>
                <w:rFonts w:ascii="TH SarabunIT๙" w:hAnsi="TH SarabunIT๙" w:cs="TH SarabunIT๙" w:hint="cs"/>
                <w:b/>
                <w:bCs/>
                <w:color w:val="000000"/>
                <w:sz w:val="30"/>
                <w:szCs w:val="30"/>
                <w:cs/>
              </w:rPr>
              <w:t>การพัฒนา</w:t>
            </w:r>
            <w:r w:rsidRPr="00365A6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 xml:space="preserve">ที่ </w:t>
            </w:r>
            <w:r w:rsidRPr="00365A62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65A6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การเสริมสร้างความมั่นคง สังคมสันติสุข และยกระดับคุณภาพชีวิต บนฐานของปรัชญาเศรษฐกิจพอเพียง</w:t>
            </w:r>
          </w:p>
          <w:p w:rsidR="00365A62" w:rsidRDefault="00365A62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365A62" w:rsidRDefault="00365A62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365A62" w:rsidRDefault="00365A62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365A62" w:rsidRDefault="00365A62" w:rsidP="001A3A07">
            <w:pPr>
              <w:pStyle w:val="a5"/>
              <w:spacing w:after="0" w:line="240" w:lineRule="auto"/>
              <w:ind w:left="0"/>
              <w:contextualSpacing w:val="0"/>
              <w:jc w:val="right"/>
              <w:rPr>
                <w:rFonts w:ascii="TH SarabunIT๙" w:eastAsia="Times New Roman" w:hAnsi="TH SarabunIT๙" w:cs="TH SarabunIT๙"/>
                <w:color w:val="000000"/>
                <w:sz w:val="30"/>
                <w:szCs w:val="30"/>
                <w:cs/>
              </w:rPr>
            </w:pPr>
          </w:p>
          <w:p w:rsidR="00365A62" w:rsidRPr="004E7154" w:rsidRDefault="00365A62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365A62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๑. ส่งเสริมความอบอุ่นและความสัมพันธ์ที่ดีของสมาชิกในครอบครัว และความผาสุกในชุมชน</w:t>
            </w:r>
          </w:p>
          <w:p w:rsidR="00365A62" w:rsidRP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๒. พัฒนาบริการทางการแพทย์ ภูมิปัญญาแพทย์แผนไทย และสมุนไพร ส่งเสริมและสร้างความตระหนักรู้แก่ประชาชนให้เห็นความสำคัญของภาวะสุขภาพที่ดี</w:t>
            </w:r>
          </w:p>
          <w:p w:rsid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๓. ส่งเสริมและสนับสนุนภาคีเครือข่ายทางด้านสังคม จิตอาสา</w:t>
            </w:r>
          </w:p>
          <w:p w:rsid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และองค์กรสาธารณประโยชน์</w:t>
            </w:r>
          </w:p>
          <w:p w:rsid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ให้เข้มแข็งและเป็นหุ้นส่วนในการพัฒนาสังคม</w:t>
            </w:r>
          </w:p>
          <w:p w:rsid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>๔. ส่งเสริมการ</w:t>
            </w:r>
          </w:p>
          <w:p w:rsidR="00365A62" w:rsidRPr="007622A5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มีงานทำ สร้างอาชีพที่มั่นคง ยกระดับทักษะฝีมือแรงงาน รองรับการแข่งขัน และการเข้าถึงสวัสดิการสังคม </w:t>
            </w:r>
          </w:p>
          <w:p w:rsidR="00365A62" w:rsidRPr="00365A62" w:rsidRDefault="00365A62" w:rsidP="00365A62">
            <w:pPr>
              <w:pStyle w:val="a5"/>
              <w:spacing w:after="0" w:line="240" w:lineRule="auto"/>
              <w:ind w:left="0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365A62" w:rsidRPr="002D16DB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๑. ร้อยละของจำนวนโรงพยาบาล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ที่ผ่านการรับรองคุณภาพ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ตามมาตรฐาน (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HA)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๘๗.๕</w:t>
            </w:r>
          </w:p>
          <w:p w:rsidR="00365A62" w:rsidRPr="007622A5" w:rsidRDefault="00365A62" w:rsidP="001A3A07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  <w:p w:rsidR="00365A62" w:rsidRPr="007622A5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๙๒.๕</w:t>
            </w:r>
          </w:p>
          <w:p w:rsidR="00365A62" w:rsidRPr="007622A5" w:rsidRDefault="00365A62" w:rsidP="001A3A07">
            <w:pPr>
              <w:spacing w:after="0" w:line="240" w:lineRule="auto"/>
              <w:ind w:right="-113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๙๕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๙๓</w:t>
            </w:r>
          </w:p>
        </w:tc>
      </w:tr>
      <w:tr w:rsidR="00365A62" w:rsidRPr="0053449E" w:rsidTr="00365A62">
        <w:trPr>
          <w:trHeight w:val="21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๒. ร้อยละที่ลดลงของอัตราผู้ป่วยโรคเบาหวาน และโรคความดันโลหิตสูงรายใหม่ (อัตราต่อแสนประชากร)</w:t>
            </w:r>
          </w:p>
          <w:p w:rsidR="00365A62" w:rsidRPr="00645D74" w:rsidRDefault="00365A62" w:rsidP="001A3A07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เบาหวาน</w:t>
            </w:r>
          </w:p>
          <w:p w:rsidR="00365A62" w:rsidRPr="00645D74" w:rsidRDefault="00365A62" w:rsidP="001A3A07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  <w:p w:rsidR="005C3717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-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ความดัน</w:t>
            </w:r>
          </w:p>
          <w:p w:rsidR="00365A62" w:rsidRPr="00E561DB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โลหิตสูง</w:t>
            </w:r>
          </w:p>
        </w:tc>
        <w:tc>
          <w:tcPr>
            <w:tcW w:w="851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Default="005C3717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Pr="005C3717" w:rsidRDefault="005C3717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Cs w:val="22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(๔๔.๙๑)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(๘๕.๐๐)</w:t>
            </w:r>
          </w:p>
        </w:tc>
        <w:tc>
          <w:tcPr>
            <w:tcW w:w="850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</w:p>
          <w:p w:rsidR="00365A62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P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(๓๙.๙๑)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(๘๐.๐๐)</w:t>
            </w:r>
          </w:p>
        </w:tc>
        <w:tc>
          <w:tcPr>
            <w:tcW w:w="851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P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(๓๔.๙๑)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(๗๕.๐๐)</w:t>
            </w:r>
          </w:p>
        </w:tc>
        <w:tc>
          <w:tcPr>
            <w:tcW w:w="850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40"/>
                <w:szCs w:val="40"/>
              </w:rPr>
            </w:pPr>
          </w:p>
          <w:p w:rsidR="005C3717" w:rsidRP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</w:p>
          <w:p w:rsidR="005C3717" w:rsidRPr="003324E6" w:rsidRDefault="00365A62" w:rsidP="005C371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(๒๙.๙๑)</w:t>
            </w: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(๗๐.๐๐)</w:t>
            </w:r>
          </w:p>
        </w:tc>
        <w:tc>
          <w:tcPr>
            <w:tcW w:w="851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18"/>
                <w:szCs w:val="18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(๒๔.๙๑)</w:t>
            </w: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(๖๕.๐)</w:t>
            </w:r>
          </w:p>
        </w:tc>
        <w:tc>
          <w:tcPr>
            <w:tcW w:w="850" w:type="dxa"/>
            <w:shd w:val="clear" w:color="auto" w:fill="auto"/>
          </w:tcPr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Cs w:val="22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5C3717" w:rsidRDefault="005C371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(๒๘.๙๑)</w:t>
            </w:r>
          </w:p>
          <w:p w:rsidR="00365A62" w:rsidRPr="001A3A07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A3A0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3324E6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4"/>
                <w:szCs w:val="24"/>
                <w:rtl/>
                <w:cs/>
              </w:rPr>
            </w:pPr>
            <w:r w:rsidRPr="003324E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(๖๙.๐๐)</w:t>
            </w:r>
          </w:p>
        </w:tc>
      </w:tr>
      <w:tr w:rsidR="00365A62" w:rsidRPr="0053449E" w:rsidTr="00365A62">
        <w:trPr>
          <w:trHeight w:val="1918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4E7154" w:rsidRDefault="00365A62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2D16DB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tabs>
                <w:tab w:val="left" w:pos="252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๓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>.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ร้อยละของผู้เข้าสู่ความคุ้มครองภายใต้กฎหมายประกันสังคม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ต่อกำลังแรงงานทั้งหมด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๒๓</w:t>
            </w:r>
          </w:p>
          <w:p w:rsidR="00365A62" w:rsidRPr="007622A5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๒๒</w:t>
            </w:r>
          </w:p>
        </w:tc>
      </w:tr>
      <w:tr w:rsidR="00365A62" w:rsidRPr="0053449E" w:rsidTr="00365A62">
        <w:trPr>
          <w:trHeight w:val="1020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C704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80386A"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  <w:t>๔. ค่าสัมประสิทธิ์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ความไม่เสมอภาคด้านรายได้</w:t>
            </w:r>
          </w:p>
          <w:p w:rsidR="00365A62" w:rsidRPr="005C704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(๐.๓๐๕)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ลดลงร้อยละ ๖ </w:t>
            </w: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(๐.๒๙๖)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(๐.๒๘๖)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๑๒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(๐.๒๗๗)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๑๕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(๐.๒๓๕)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ลดลง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๑๒.๖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(๐.๒๖๘)</w:t>
            </w:r>
          </w:p>
        </w:tc>
      </w:tr>
    </w:tbl>
    <w:p w:rsidR="003324E6" w:rsidRPr="007622A5" w:rsidRDefault="003324E6" w:rsidP="003324E6">
      <w:pPr>
        <w:pStyle w:val="a5"/>
        <w:spacing w:after="0" w:line="259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680622" w:rsidRDefault="00680622"/>
    <w:p w:rsidR="00365A62" w:rsidRDefault="00365A62"/>
    <w:p w:rsidR="00365A62" w:rsidRDefault="00365A62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559"/>
        <w:gridCol w:w="851"/>
        <w:gridCol w:w="850"/>
        <w:gridCol w:w="851"/>
        <w:gridCol w:w="850"/>
        <w:gridCol w:w="851"/>
        <w:gridCol w:w="850"/>
      </w:tblGrid>
      <w:tr w:rsidR="001A3A07" w:rsidRPr="003E1789" w:rsidTr="00365A62">
        <w:tc>
          <w:tcPr>
            <w:tcW w:w="1418" w:type="dxa"/>
            <w:vMerge w:val="restart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A3A07" w:rsidRPr="007622A5" w:rsidRDefault="001A3A0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วัตถุประสงค์/เป้าหมาย</w:t>
            </w:r>
          </w:p>
          <w:p w:rsidR="001A3A07" w:rsidRPr="0053449E" w:rsidRDefault="001A3A07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ตัวชี้วัดของ</w:t>
            </w:r>
          </w:p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4B0F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/</w:t>
            </w: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:rsidR="001A3A07" w:rsidRPr="003E1789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A3A07" w:rsidRPr="0053449E" w:rsidTr="00365A62"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A3A07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vAlign w:val="center"/>
          </w:tcPr>
          <w:p w:rsidR="001A3A07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1A3A07" w:rsidRPr="00680622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1A3A07" w:rsidRPr="00680622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365A62" w:rsidRPr="007622A5" w:rsidTr="00365A62">
        <w:trPr>
          <w:trHeight w:val="171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4E7154" w:rsidRDefault="00365A62" w:rsidP="001A3A07">
            <w:pPr>
              <w:jc w:val="right"/>
              <w:rPr>
                <w:rFonts w:ascii="TH Sarabun New" w:eastAsia="Times New Roman" w:hAnsi="TH Sarabun New" w:cs="TH Sarabun New"/>
                <w:color w:val="000000" w:themeColor="text1"/>
                <w:sz w:val="28"/>
                <w:rtl/>
                <w:cs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๕. พัฒนาและยกระดับคุณภาพการศึกษาทุกประเภท ทุกระดับ สู่การเรียนรู้ของประชาชนให้เท่าทันการเปลี่ยนแปลง</w:t>
            </w:r>
            <w:r w:rsidRPr="00365A62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</w:p>
          <w:p w:rsidR="00365A62" w:rsidRPr="00365A62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28"/>
                <w:cs/>
              </w:rPr>
              <w:t>เป็นพลเมืองไทย พลเมืองอาเซียน และพลเมืองโลก</w:t>
            </w:r>
          </w:p>
          <w:p w:rsidR="00365A62" w:rsidRPr="0061563A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>๖. ส่งเสริมและสนับสนุนการจัดระเบียบความสงบเรียบร้อยในหมู่บ้าน/ชุมชน ให้มีความเข้มแข็งด้วยตนเอง</w:t>
            </w:r>
          </w:p>
          <w:p w:rsidR="00365A62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>๗. เสริมสร้างความรู้ความเข้าใจในการปกครองระบบประชาธิปไตยอันมีพระมหากษัตริย์เป็นประมุขสถาบัน สนับสนุนกิจกรรมด้านศาสนา ประเพณี บนความหลากหลายทางวัฒนธรรม</w:t>
            </w:r>
          </w:p>
          <w:p w:rsidR="0061563A" w:rsidRPr="00365A62" w:rsidRDefault="0061563A" w:rsidP="0061563A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365A6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๘. ยกระดับคุณภาพ และมาตรฐานการให้บริการของรัฐตามบริบทของพื้นที่ พัฒนาสู่ภาครัฐ ๔.๐</w:t>
            </w:r>
          </w:p>
          <w:p w:rsidR="0061563A" w:rsidRPr="0061563A" w:rsidRDefault="0061563A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</w:p>
          <w:p w:rsidR="00365A62" w:rsidRPr="002D16DB" w:rsidRDefault="00365A62" w:rsidP="001A3A07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pacing w:val="-6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C3717" w:rsidRDefault="00365A62" w:rsidP="006D03B8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๕. ร้อยละของผู้ด้อยโอกาสทางสังคมที่ได้รับการดูแลช่วยเหลือ ฟื้นฟูอย่างต่อเนื่อง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br/>
              <w:t>เพื่อคุณภาพ</w:t>
            </w:r>
          </w:p>
          <w:p w:rsidR="00365A62" w:rsidRPr="00645D74" w:rsidRDefault="005C3717" w:rsidP="006D03B8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ชีวิต</w:t>
            </w:r>
            <w:r w:rsidR="00365A62"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ที่ดีขึ้น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๙๑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๙๔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๙๒</w:t>
            </w:r>
          </w:p>
        </w:tc>
      </w:tr>
      <w:tr w:rsidR="00365A62" w:rsidRPr="003324E6" w:rsidTr="00365A62">
        <w:trPr>
          <w:trHeight w:val="21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๖. ร้อยละของชุมชน/หมู่บ้านเป้าหมายที่ผ่านเกณฑ์ชุมชน/หมู่บ้านเศรษฐกิจพอเพียง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  <w:tr w:rsidR="00365A62" w:rsidRPr="003324E6" w:rsidTr="00365A62">
        <w:trPr>
          <w:trHeight w:val="21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๗. ร้อยละของหน่วยงานภาครัฐในจังหวัดสตูลที่มีการขับเคลื่อนการดำเนินงานด้านการพัฒนาคุณภาพชีวิตผู้สูงอายุ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๘๕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๙๕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๙๐</w:t>
            </w:r>
          </w:p>
        </w:tc>
      </w:tr>
      <w:tr w:rsidR="00365A62" w:rsidRPr="003324E6" w:rsidTr="00365A62">
        <w:trPr>
          <w:trHeight w:val="1702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1A3A07">
            <w:pPr>
              <w:tabs>
                <w:tab w:val="left" w:pos="0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๘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.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ร้อยละของค่าเฉลี่ยคะแนน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br/>
              <w:t>O-NET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 ทุกวิชา ของนักเรียนชั้น ป.๖/ม. ๓ เพิ่มขึ้น</w:t>
            </w:r>
          </w:p>
          <w:p w:rsidR="00365A62" w:rsidRPr="00645D74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(๓๙.๑๓,</w:t>
            </w: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br/>
              <w:t>๓๑.๐๐)</w:t>
            </w:r>
          </w:p>
          <w:p w:rsidR="00365A62" w:rsidRPr="007622A5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:rsidR="00365A62" w:rsidRPr="00EF6510" w:rsidRDefault="00365A62" w:rsidP="006D03B8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(๔๑.๐๘,</w:t>
            </w:r>
          </w:p>
          <w:p w:rsidR="00365A62" w:rsidRPr="007622A5" w:rsidRDefault="00365A62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๓๒.๕๕)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(๔๓.๑๓,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๓๔.๑๗)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(๔๕.๒๘,</w:t>
            </w: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br/>
              <w:t>๓๕.๘๗)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(๔๗.๕๔,</w:t>
            </w:r>
          </w:p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๓๗.๖๖)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</w:t>
            </w:r>
          </w:p>
          <w:p w:rsidR="00365A62" w:rsidRPr="00EF6510" w:rsidRDefault="00365A62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</w:pPr>
            <w:r w:rsidRPr="00EF6510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(๔๓.๒๒, ๓๔.๒๔)</w:t>
            </w:r>
          </w:p>
        </w:tc>
      </w:tr>
      <w:tr w:rsidR="00365A62" w:rsidRPr="003324E6" w:rsidTr="00365A62">
        <w:trPr>
          <w:trHeight w:val="2115"/>
        </w:trPr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53449E" w:rsidRDefault="00365A62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5A62" w:rsidRPr="00645D74" w:rsidRDefault="00365A62" w:rsidP="009E427D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365A62" w:rsidRPr="00645D74" w:rsidRDefault="00365A62" w:rsidP="00296779">
            <w:pPr>
              <w:tabs>
                <w:tab w:val="left" w:pos="247"/>
              </w:tabs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rtl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9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อัตราการลดลงของปัญหาอาชญากรรมที่มีต่อชีวิต ร่างกาย เพศ และทรัพย์สิน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๕๕.๑๖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๕๖.๖๖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๕๘.๑๖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rtl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๕๙.๖๖</w:t>
            </w:r>
          </w:p>
        </w:tc>
        <w:tc>
          <w:tcPr>
            <w:tcW w:w="851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๖๑.๑๖</w:t>
            </w:r>
          </w:p>
        </w:tc>
        <w:tc>
          <w:tcPr>
            <w:tcW w:w="850" w:type="dxa"/>
            <w:shd w:val="clear" w:color="auto" w:fill="auto"/>
          </w:tcPr>
          <w:p w:rsidR="00365A62" w:rsidRPr="007622A5" w:rsidRDefault="00365A62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๕๘.๑๖</w:t>
            </w:r>
          </w:p>
        </w:tc>
      </w:tr>
    </w:tbl>
    <w:p w:rsidR="00680622" w:rsidRDefault="00680622"/>
    <w:p w:rsidR="001A3A07" w:rsidRDefault="001A3A07"/>
    <w:p w:rsidR="001A3A07" w:rsidRDefault="001A3A07"/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559"/>
        <w:gridCol w:w="851"/>
        <w:gridCol w:w="850"/>
        <w:gridCol w:w="851"/>
        <w:gridCol w:w="850"/>
        <w:gridCol w:w="851"/>
        <w:gridCol w:w="850"/>
      </w:tblGrid>
      <w:tr w:rsidR="001A3A07" w:rsidRPr="003E1789" w:rsidTr="00365A62">
        <w:tc>
          <w:tcPr>
            <w:tcW w:w="1276" w:type="dxa"/>
            <w:vMerge w:val="restart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7622A5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ประเด็น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1A3A07" w:rsidRPr="0053449E" w:rsidRDefault="00296779" w:rsidP="00365A6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32"/>
                <w:szCs w:val="32"/>
                <w:cs/>
              </w:rPr>
              <w:t xml:space="preserve">แผนงาน/            </w:t>
            </w:r>
            <w:r w:rsidRPr="007622A5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  <w:r w:rsidRPr="007622A5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การพัฒนา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ตัวชี้วัดของ</w:t>
            </w:r>
          </w:p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>แผนงาน</w:t>
            </w:r>
            <w:r w:rsidRPr="004B0F9E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/</w:t>
            </w: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ตัวชี้วัด</w:t>
            </w:r>
          </w:p>
          <w:p w:rsidR="001A3A07" w:rsidRPr="004B0F9E" w:rsidRDefault="001A3A07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ความสำเร็จตาม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</w:rPr>
            </w:pPr>
            <w:r w:rsidRPr="004B0F9E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เป้าหมายการพัฒนา</w:t>
            </w:r>
          </w:p>
        </w:tc>
        <w:tc>
          <w:tcPr>
            <w:tcW w:w="5103" w:type="dxa"/>
            <w:gridSpan w:val="6"/>
            <w:shd w:val="clear" w:color="auto" w:fill="auto"/>
            <w:vAlign w:val="center"/>
          </w:tcPr>
          <w:p w:rsidR="001A3A07" w:rsidRPr="003E1789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3E1789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</w:tr>
      <w:tr w:rsidR="001A3A07" w:rsidRPr="0053449E" w:rsidTr="00365A62"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A3A07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53449E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  <w:r w:rsidRPr="0053449E"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  <w:t>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850" w:type="dxa"/>
            <w:vAlign w:val="center"/>
          </w:tcPr>
          <w:p w:rsidR="001A3A07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เฉลี่ย</w:t>
            </w:r>
          </w:p>
          <w:p w:rsidR="001A3A07" w:rsidRPr="00680622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 xml:space="preserve"> ปี</w:t>
            </w:r>
          </w:p>
          <w:p w:rsidR="001A3A07" w:rsidRPr="00680622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พ.ศ.</w:t>
            </w:r>
          </w:p>
          <w:p w:rsidR="001A3A07" w:rsidRPr="0053449E" w:rsidRDefault="001A3A07" w:rsidP="001A3A07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4"/>
                <w:szCs w:val="24"/>
                <w:cs/>
              </w:rPr>
            </w:pPr>
            <w:r w:rsidRPr="00680622"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2561-256</w:t>
            </w:r>
            <w:r>
              <w:rPr>
                <w:rFonts w:ascii="TH SarabunIT๙" w:eastAsia="Times New Roman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</w:p>
        </w:tc>
      </w:tr>
      <w:tr w:rsidR="006D03B8" w:rsidRPr="003324E6" w:rsidTr="00365A62">
        <w:trPr>
          <w:trHeight w:val="2115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3B8" w:rsidRPr="0053449E" w:rsidRDefault="006D03B8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563A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๙. คุ้มครองสิทธิและส่งเสริมและพัฒนาอาชีพและสุขภาวะของผู้สูงอายุ คนพิการ </w:t>
            </w:r>
          </w:p>
          <w:p w:rsidR="00365A62" w:rsidRPr="0061563A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 xml:space="preserve">และผู้ด้อยโอกาส                 ลดความเหลื่อมล้ำทางสังคม </w:t>
            </w:r>
          </w:p>
          <w:p w:rsidR="0061563A" w:rsidRPr="0061563A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>๑๐ ยกระดับการมีส่วนร่วมในการอนุรักษ์ ส่งเสริม และพัฒนาสังคม</w:t>
            </w:r>
          </w:p>
          <w:p w:rsidR="00365A62" w:rsidRPr="00365A62" w:rsidRDefault="00365A62" w:rsidP="00365A62">
            <w:pPr>
              <w:spacing w:after="0" w:line="240" w:lineRule="auto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1563A">
              <w:rPr>
                <w:rFonts w:ascii="TH SarabunIT๙" w:hAnsi="TH SarabunIT๙" w:cs="TH SarabunIT๙"/>
                <w:spacing w:val="-4"/>
                <w:sz w:val="28"/>
                <w:cs/>
              </w:rPr>
              <w:t>พหุวัฒนธรรมให้เกิดคุณค่าและมูลค่า</w:t>
            </w:r>
            <w:r w:rsidRPr="00365A62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</w:t>
            </w:r>
          </w:p>
          <w:p w:rsidR="006D03B8" w:rsidRPr="00645D74" w:rsidRDefault="006D03B8" w:rsidP="001A3A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9E427D" w:rsidRDefault="006D03B8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0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. ร้อยละของจำนวนหมู่บ้าน/ชุมชนปลอดยา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 xml:space="preserve">               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เสพติด (หมู่บ้าน</w:t>
            </w:r>
          </w:p>
          <w:p w:rsidR="006D03B8" w:rsidRPr="00645D74" w:rsidRDefault="006D03B8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สีขาว) ต่อหมู่บ้าน/ชุมชนทั้งหมด ๒๙๙ หมู่บ้าน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๔๖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(๑๓๘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๔๘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(๑๔๔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(๑๕๐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๕๒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(๑๕๕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๕๔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(๑๖๑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๕๐</w:t>
            </w:r>
          </w:p>
          <w:p w:rsidR="006D03B8" w:rsidRPr="007622A5" w:rsidRDefault="006D03B8" w:rsidP="0029677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(๑๔๙ </w:t>
            </w:r>
            <w:r w:rsidRPr="009E427D">
              <w:rPr>
                <w:rFonts w:ascii="TH SarabunIT๙" w:hAnsi="TH SarabunIT๙" w:cs="TH SarabunIT๙"/>
                <w:color w:val="000000"/>
                <w:sz w:val="28"/>
                <w:cs/>
              </w:rPr>
              <w:t>หมู่บ้าน)</w:t>
            </w:r>
          </w:p>
        </w:tc>
      </w:tr>
      <w:tr w:rsidR="006D03B8" w:rsidRPr="003324E6" w:rsidTr="00365A62">
        <w:trPr>
          <w:trHeight w:val="2115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3B8" w:rsidRPr="0053449E" w:rsidRDefault="006D03B8" w:rsidP="001A3A07">
            <w:pPr>
              <w:jc w:val="right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D03B8" w:rsidRPr="00645D74" w:rsidRDefault="006D03B8" w:rsidP="001A3A0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  <w:shd w:val="clear" w:color="auto" w:fill="auto"/>
          </w:tcPr>
          <w:p w:rsidR="006D03B8" w:rsidRPr="00645D74" w:rsidRDefault="006D03B8" w:rsidP="001A3A07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</w:pP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๑</w:t>
            </w:r>
            <w:r>
              <w:rPr>
                <w:rFonts w:ascii="TH SarabunIT๙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 xml:space="preserve">. ร้อยละการจัดการรายกรณีสำเร็จ </w:t>
            </w: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(</w:t>
            </w: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</w:rPr>
              <w:t xml:space="preserve">Case Management </w:t>
            </w:r>
            <w:r w:rsidRPr="009E427D">
              <w:rPr>
                <w:rFonts w:ascii="TH SarabunIT๙" w:hAnsi="TH SarabunIT๙" w:cs="TH SarabunIT๙"/>
                <w:color w:val="000000"/>
                <w:spacing w:val="-4"/>
                <w:sz w:val="30"/>
                <w:szCs w:val="30"/>
                <w:cs/>
              </w:rPr>
              <w:t>)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645D74">
              <w:rPr>
                <w:rFonts w:ascii="TH SarabunIT๙" w:hAnsi="TH SarabunIT๙" w:cs="TH SarabunIT๙"/>
                <w:color w:val="000000"/>
                <w:sz w:val="30"/>
                <w:szCs w:val="30"/>
                <w:cs/>
              </w:rPr>
              <w:t>ด้านความรุนแรงในครอบครัว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1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  <w:tc>
          <w:tcPr>
            <w:tcW w:w="850" w:type="dxa"/>
            <w:shd w:val="clear" w:color="auto" w:fill="auto"/>
          </w:tcPr>
          <w:p w:rsidR="006D03B8" w:rsidRPr="007622A5" w:rsidRDefault="006D03B8" w:rsidP="001A3A07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7622A5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๑๐๐</w:t>
            </w:r>
          </w:p>
        </w:tc>
      </w:tr>
    </w:tbl>
    <w:p w:rsidR="006D03B8" w:rsidRPr="007622A5" w:rsidRDefault="006D03B8" w:rsidP="006D03B8">
      <w:pPr>
        <w:pStyle w:val="a5"/>
        <w:spacing w:after="0" w:line="288" w:lineRule="auto"/>
        <w:ind w:left="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7622A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:rsidR="001A3A07" w:rsidRDefault="001A3A07" w:rsidP="001A3A07"/>
    <w:p w:rsidR="001A3A07" w:rsidRDefault="001A3A07"/>
    <w:sectPr w:rsidR="001A3A07" w:rsidSect="0006198B">
      <w:footerReference w:type="default" r:id="rId9"/>
      <w:pgSz w:w="11906" w:h="16838"/>
      <w:pgMar w:top="851" w:right="1134" w:bottom="1134" w:left="1440" w:header="709" w:footer="709" w:gutter="0"/>
      <w:pgNumType w:start="2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412" w:rsidRDefault="002E4412" w:rsidP="001A146D">
      <w:pPr>
        <w:spacing w:after="0" w:line="240" w:lineRule="auto"/>
      </w:pPr>
      <w:r>
        <w:separator/>
      </w:r>
    </w:p>
  </w:endnote>
  <w:endnote w:type="continuationSeparator" w:id="0">
    <w:p w:rsidR="002E4412" w:rsidRDefault="002E4412" w:rsidP="001A1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mix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79" w:rsidRDefault="00AA7EB8" w:rsidP="001A146D">
    <w:pPr>
      <w:pStyle w:val="aa"/>
      <w:pBdr>
        <w:top w:val="single" w:sz="4" w:space="1" w:color="auto"/>
      </w:pBdr>
      <w:tabs>
        <w:tab w:val="clear" w:pos="4513"/>
        <w:tab w:val="clear" w:pos="9026"/>
        <w:tab w:val="right" w:pos="14547"/>
      </w:tabs>
      <w:rPr>
        <w:cs/>
      </w:rPr>
    </w:pPr>
    <w:sdt>
      <w:sdtPr>
        <w:rPr>
          <w:rFonts w:ascii="TH SarabunIT๙" w:hAnsi="TH SarabunIT๙" w:cs="TH SarabunIT๙"/>
          <w:color w:val="000000" w:themeColor="text1"/>
          <w:sz w:val="28"/>
          <w:cs/>
        </w:rPr>
        <w:alias w:val="ผู้เขียน"/>
        <w:id w:val="54214575"/>
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<w:text/>
      </w:sdtPr>
      <w:sdtEndPr/>
      <w:sdtContent>
        <w:r w:rsidR="00296779" w:rsidRPr="00D014F1">
          <w:rPr>
            <w:rFonts w:ascii="TH SarabunIT๙" w:hAnsi="TH SarabunIT๙" w:cs="TH SarabunIT๙"/>
            <w:color w:val="000000" w:themeColor="text1"/>
            <w:sz w:val="28"/>
            <w:cs/>
          </w:rPr>
          <w:t xml:space="preserve">แผนพัฒนาจังหวัดสตูล </w:t>
        </w:r>
        <w:r w:rsidR="00296779">
          <w:rPr>
            <w:rFonts w:ascii="TH SarabunIT๙" w:hAnsi="TH SarabunIT๙" w:cs="TH SarabunIT๙"/>
            <w:color w:val="000000" w:themeColor="text1"/>
            <w:sz w:val="28"/>
          </w:rPr>
          <w:t>5</w:t>
        </w:r>
        <w:r w:rsidR="00296779" w:rsidRPr="00D014F1">
          <w:rPr>
            <w:rFonts w:ascii="TH SarabunIT๙" w:hAnsi="TH SarabunIT๙" w:cs="TH SarabunIT๙"/>
            <w:color w:val="000000" w:themeColor="text1"/>
            <w:sz w:val="28"/>
          </w:rPr>
          <w:t xml:space="preserve"> </w:t>
        </w:r>
        <w:r w:rsidR="00296779" w:rsidRPr="00D014F1">
          <w:rPr>
            <w:rFonts w:ascii="TH SarabunIT๙" w:hAnsi="TH SarabunIT๙" w:cs="TH SarabunIT๙"/>
            <w:color w:val="000000" w:themeColor="text1"/>
            <w:sz w:val="28"/>
            <w:cs/>
          </w:rPr>
          <w:t xml:space="preserve">ปี (พ.ศ. </w:t>
        </w:r>
        <w:r w:rsidR="00296779" w:rsidRPr="00D014F1">
          <w:rPr>
            <w:rFonts w:ascii="TH SarabunIT๙" w:hAnsi="TH SarabunIT๙" w:cs="TH SarabunIT๙"/>
            <w:color w:val="000000" w:themeColor="text1"/>
            <w:sz w:val="28"/>
          </w:rPr>
          <w:t>2561 – 256</w:t>
        </w:r>
        <w:r w:rsidR="00296779">
          <w:rPr>
            <w:rFonts w:ascii="TH SarabunIT๙" w:hAnsi="TH SarabunIT๙" w:cs="TH SarabunIT๙"/>
            <w:color w:val="000000" w:themeColor="text1"/>
            <w:sz w:val="28"/>
          </w:rPr>
          <w:t>5</w:t>
        </w:r>
        <w:r w:rsidR="00296779" w:rsidRPr="00D014F1">
          <w:rPr>
            <w:rFonts w:ascii="TH SarabunIT๙" w:hAnsi="TH SarabunIT๙" w:cs="TH SarabunIT๙"/>
            <w:color w:val="000000" w:themeColor="text1"/>
            <w:sz w:val="28"/>
          </w:rPr>
          <w:t>)</w:t>
        </w:r>
      </w:sdtContent>
    </w:sdt>
    <w:r w:rsidR="00296779">
      <w:rPr>
        <w:noProof/>
      </w:rPr>
      <w:t xml:space="preserve"> </w:t>
    </w:r>
    <w:r w:rsidR="00296779" w:rsidRPr="009B6496">
      <w:rPr>
        <w:rFonts w:ascii="Comix" w:hAnsi="Comix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069428" wp14:editId="126E8FB6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6350"/>
              <wp:wrapNone/>
              <wp:docPr id="56" name="กล่องข้อความ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296779" w:rsidRPr="00CB49A3" w:rsidRDefault="00296779" w:rsidP="001A146D">
                          <w:pPr>
                            <w:pStyle w:val="aa"/>
                            <w:jc w:val="right"/>
                            <w:rPr>
                              <w:rFonts w:ascii="TH SarabunIT๙" w:hAnsi="TH SarabunIT๙" w:cs="TH SarabunIT๙"/>
                              <w:color w:val="000000" w:themeColor="text1"/>
                              <w:sz w:val="28"/>
                            </w:rPr>
                          </w:pPr>
                          <w:r w:rsidRPr="00CB49A3">
                            <w:rPr>
                              <w:rFonts w:ascii="TH SarabunIT๙" w:hAnsi="TH SarabunIT๙" w:cs="TH SarabunIT๙"/>
                              <w:color w:val="000000" w:themeColor="text1"/>
                              <w:sz w:val="28"/>
                            </w:rPr>
                            <w:fldChar w:fldCharType="begin"/>
                          </w:r>
                          <w:r w:rsidRPr="00CB49A3">
                            <w:rPr>
                              <w:rFonts w:ascii="TH SarabunIT๙" w:hAnsi="TH SarabunIT๙" w:cs="TH SarabunIT๙"/>
                              <w:color w:val="000000" w:themeColor="text1"/>
                              <w:sz w:val="28"/>
                            </w:rPr>
                            <w:instrText>PAGE  \* Arabic  \* MERGEFORMAT</w:instrText>
                          </w:r>
                          <w:r w:rsidRPr="00CB49A3">
                            <w:rPr>
                              <w:rFonts w:ascii="TH SarabunIT๙" w:hAnsi="TH SarabunIT๙" w:cs="TH SarabunIT๙"/>
                              <w:color w:val="000000" w:themeColor="text1"/>
                              <w:sz w:val="28"/>
                            </w:rPr>
                            <w:fldChar w:fldCharType="separate"/>
                          </w:r>
                          <w:r w:rsidR="00AA7EB8" w:rsidRPr="00AA7EB8">
                            <w:rPr>
                              <w:rFonts w:ascii="TH SarabunIT๙" w:hAnsi="TH SarabunIT๙" w:cs="TH SarabunIT๙"/>
                              <w:noProof/>
                              <w:color w:val="000000" w:themeColor="text1"/>
                              <w:sz w:val="28"/>
                              <w:lang w:val="th-TH"/>
                            </w:rPr>
                            <w:t>228</w:t>
                          </w:r>
                          <w:r w:rsidRPr="00CB49A3">
                            <w:rPr>
                              <w:rFonts w:ascii="TH SarabunIT๙" w:hAnsi="TH SarabunIT๙" w:cs="TH SarabunIT๙"/>
                              <w:color w:val="000000" w:themeColor="text1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กล่องข้อความ 56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" filled="f" stroked="f" strokeweight=".5pt">
              <v:textbox style="mso-fit-shape-to-text:t">
                <w:txbxContent>
                  <w:p w:rsidR="00296779" w:rsidRPr="00CB49A3" w:rsidRDefault="00296779" w:rsidP="001A146D">
                    <w:pPr>
                      <w:pStyle w:val="aa"/>
                      <w:jc w:val="right"/>
                      <w:rPr>
                        <w:rFonts w:ascii="TH SarabunIT๙" w:hAnsi="TH SarabunIT๙" w:cs="TH SarabunIT๙"/>
                        <w:color w:val="000000" w:themeColor="text1"/>
                        <w:sz w:val="28"/>
                      </w:rPr>
                    </w:pPr>
                    <w:r w:rsidRPr="00CB49A3">
                      <w:rPr>
                        <w:rFonts w:ascii="TH SarabunIT๙" w:hAnsi="TH SarabunIT๙" w:cs="TH SarabunIT๙"/>
                        <w:color w:val="000000" w:themeColor="text1"/>
                        <w:sz w:val="28"/>
                      </w:rPr>
                      <w:fldChar w:fldCharType="begin"/>
                    </w:r>
                    <w:r w:rsidRPr="00CB49A3">
                      <w:rPr>
                        <w:rFonts w:ascii="TH SarabunIT๙" w:hAnsi="TH SarabunIT๙" w:cs="TH SarabunIT๙"/>
                        <w:color w:val="000000" w:themeColor="text1"/>
                        <w:sz w:val="28"/>
                      </w:rPr>
                      <w:instrText>PAGE  \* Arabic  \* MERGEFORMAT</w:instrText>
                    </w:r>
                    <w:r w:rsidRPr="00CB49A3">
                      <w:rPr>
                        <w:rFonts w:ascii="TH SarabunIT๙" w:hAnsi="TH SarabunIT๙" w:cs="TH SarabunIT๙"/>
                        <w:color w:val="000000" w:themeColor="text1"/>
                        <w:sz w:val="28"/>
                      </w:rPr>
                      <w:fldChar w:fldCharType="separate"/>
                    </w:r>
                    <w:r w:rsidR="00AA7EB8" w:rsidRPr="00AA7EB8">
                      <w:rPr>
                        <w:rFonts w:ascii="TH SarabunIT๙" w:hAnsi="TH SarabunIT๙" w:cs="TH SarabunIT๙"/>
                        <w:noProof/>
                        <w:color w:val="000000" w:themeColor="text1"/>
                        <w:sz w:val="28"/>
                        <w:lang w:val="th-TH"/>
                      </w:rPr>
                      <w:t>228</w:t>
                    </w:r>
                    <w:r w:rsidRPr="00CB49A3">
                      <w:rPr>
                        <w:rFonts w:ascii="TH SarabunIT๙" w:hAnsi="TH SarabunIT๙" w:cs="TH SarabunIT๙"/>
                        <w:color w:val="000000" w:themeColor="text1"/>
                        <w:sz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96779" w:rsidRPr="009B6496">
      <w:rPr>
        <w:rFonts w:ascii="TH SarabunIT๙" w:hAnsi="TH SarabunIT๙" w:cs="TH SarabunIT๙"/>
        <w:noProof/>
        <w:cs/>
      </w:rPr>
      <w:t>ฉบับทบทวน</w:t>
    </w:r>
  </w:p>
  <w:p w:rsidR="00296779" w:rsidRDefault="00296779" w:rsidP="005B538C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412" w:rsidRDefault="002E4412" w:rsidP="001A146D">
      <w:pPr>
        <w:spacing w:after="0" w:line="240" w:lineRule="auto"/>
      </w:pPr>
      <w:r>
        <w:separator/>
      </w:r>
    </w:p>
  </w:footnote>
  <w:footnote w:type="continuationSeparator" w:id="0">
    <w:p w:rsidR="002E4412" w:rsidRDefault="002E4412" w:rsidP="001A14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6B76B2"/>
    <w:multiLevelType w:val="hybridMultilevel"/>
    <w:tmpl w:val="F2869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F26"/>
    <w:rsid w:val="0003233C"/>
    <w:rsid w:val="0003621E"/>
    <w:rsid w:val="00051EEE"/>
    <w:rsid w:val="0006198B"/>
    <w:rsid w:val="00070BD5"/>
    <w:rsid w:val="00071BDD"/>
    <w:rsid w:val="000D4BF5"/>
    <w:rsid w:val="000E2014"/>
    <w:rsid w:val="00106276"/>
    <w:rsid w:val="00112A52"/>
    <w:rsid w:val="001347FB"/>
    <w:rsid w:val="001727FE"/>
    <w:rsid w:val="001A1287"/>
    <w:rsid w:val="001A146D"/>
    <w:rsid w:val="001A3A07"/>
    <w:rsid w:val="001A7764"/>
    <w:rsid w:val="001B0A4D"/>
    <w:rsid w:val="001B5CFC"/>
    <w:rsid w:val="001E64A2"/>
    <w:rsid w:val="001F1413"/>
    <w:rsid w:val="00201E66"/>
    <w:rsid w:val="00247BFE"/>
    <w:rsid w:val="00286AE6"/>
    <w:rsid w:val="00296779"/>
    <w:rsid w:val="002E4412"/>
    <w:rsid w:val="002F5200"/>
    <w:rsid w:val="00303622"/>
    <w:rsid w:val="003324E6"/>
    <w:rsid w:val="00365A62"/>
    <w:rsid w:val="003E1789"/>
    <w:rsid w:val="003F7685"/>
    <w:rsid w:val="00401711"/>
    <w:rsid w:val="00426AA3"/>
    <w:rsid w:val="004B0F9E"/>
    <w:rsid w:val="004B7CE7"/>
    <w:rsid w:val="004C2FEB"/>
    <w:rsid w:val="005020BB"/>
    <w:rsid w:val="005B538C"/>
    <w:rsid w:val="005C3717"/>
    <w:rsid w:val="0060666D"/>
    <w:rsid w:val="0061563A"/>
    <w:rsid w:val="00680622"/>
    <w:rsid w:val="006945AB"/>
    <w:rsid w:val="00696B67"/>
    <w:rsid w:val="006C72C8"/>
    <w:rsid w:val="006D03B8"/>
    <w:rsid w:val="00704152"/>
    <w:rsid w:val="0070590B"/>
    <w:rsid w:val="007364BD"/>
    <w:rsid w:val="007A1952"/>
    <w:rsid w:val="007B4A39"/>
    <w:rsid w:val="007B6897"/>
    <w:rsid w:val="007C3275"/>
    <w:rsid w:val="007F5192"/>
    <w:rsid w:val="00817FE2"/>
    <w:rsid w:val="008F0BBB"/>
    <w:rsid w:val="008F6943"/>
    <w:rsid w:val="00904F9B"/>
    <w:rsid w:val="009708FE"/>
    <w:rsid w:val="009A0125"/>
    <w:rsid w:val="009D1941"/>
    <w:rsid w:val="009E427D"/>
    <w:rsid w:val="00A13C72"/>
    <w:rsid w:val="00AA5DB3"/>
    <w:rsid w:val="00AA7EB8"/>
    <w:rsid w:val="00AE2D60"/>
    <w:rsid w:val="00BB79CA"/>
    <w:rsid w:val="00BD034E"/>
    <w:rsid w:val="00C04D69"/>
    <w:rsid w:val="00C82DFA"/>
    <w:rsid w:val="00C84F26"/>
    <w:rsid w:val="00CA3074"/>
    <w:rsid w:val="00CB49A3"/>
    <w:rsid w:val="00D23ADA"/>
    <w:rsid w:val="00D454E1"/>
    <w:rsid w:val="00D45B55"/>
    <w:rsid w:val="00D65E30"/>
    <w:rsid w:val="00D73221"/>
    <w:rsid w:val="00D76628"/>
    <w:rsid w:val="00D956AB"/>
    <w:rsid w:val="00DA48F8"/>
    <w:rsid w:val="00E21362"/>
    <w:rsid w:val="00E476CE"/>
    <w:rsid w:val="00E54274"/>
    <w:rsid w:val="00EC34AD"/>
    <w:rsid w:val="00EF4957"/>
    <w:rsid w:val="00EF6510"/>
    <w:rsid w:val="00F03FB0"/>
    <w:rsid w:val="00F13539"/>
    <w:rsid w:val="00F40DCF"/>
    <w:rsid w:val="00F57E11"/>
    <w:rsid w:val="00F62AC8"/>
    <w:rsid w:val="00F94CEE"/>
    <w:rsid w:val="00FA02D8"/>
    <w:rsid w:val="00FB13D2"/>
    <w:rsid w:val="00FB3139"/>
    <w:rsid w:val="00FD0FCF"/>
    <w:rsid w:val="00FD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D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E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1E66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82DFA"/>
    <w:pPr>
      <w:ind w:left="720"/>
      <w:contextualSpacing/>
    </w:pPr>
  </w:style>
  <w:style w:type="paragraph" w:styleId="a6">
    <w:name w:val="No Spacing"/>
    <w:link w:val="a7"/>
    <w:uiPriority w:val="1"/>
    <w:qFormat/>
    <w:rsid w:val="00C82DFA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locked/>
    <w:rsid w:val="00C82DFA"/>
    <w:rPr>
      <w:rFonts w:ascii="Calibri" w:eastAsia="Calibri" w:hAnsi="Calibri" w:cs="Cordia New"/>
    </w:rPr>
  </w:style>
  <w:style w:type="character" w:customStyle="1" w:styleId="BalloonTextChar1">
    <w:name w:val="Balloon Text Char1"/>
    <w:uiPriority w:val="99"/>
    <w:semiHidden/>
    <w:rsid w:val="00070BD5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A1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A146D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1A1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A146D"/>
    <w:rPr>
      <w:rFonts w:ascii="Calibri" w:eastAsia="Calibri" w:hAnsi="Calibri" w:cs="Cordia New"/>
    </w:rPr>
  </w:style>
  <w:style w:type="character" w:customStyle="1" w:styleId="FooterChar1">
    <w:name w:val="Footer Char1"/>
    <w:basedOn w:val="a0"/>
    <w:uiPriority w:val="99"/>
    <w:rsid w:val="001A14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3D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1E6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01E66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C82DFA"/>
    <w:pPr>
      <w:ind w:left="720"/>
      <w:contextualSpacing/>
    </w:pPr>
  </w:style>
  <w:style w:type="paragraph" w:styleId="a6">
    <w:name w:val="No Spacing"/>
    <w:link w:val="a7"/>
    <w:uiPriority w:val="1"/>
    <w:qFormat/>
    <w:rsid w:val="00C82DFA"/>
    <w:pPr>
      <w:spacing w:after="0" w:line="240" w:lineRule="auto"/>
    </w:pPr>
    <w:rPr>
      <w:rFonts w:ascii="Calibri" w:eastAsia="Calibri" w:hAnsi="Calibri" w:cs="Cordia New"/>
    </w:rPr>
  </w:style>
  <w:style w:type="character" w:customStyle="1" w:styleId="a7">
    <w:name w:val="ไม่มีการเว้นระยะห่าง อักขระ"/>
    <w:link w:val="a6"/>
    <w:locked/>
    <w:rsid w:val="00C82DFA"/>
    <w:rPr>
      <w:rFonts w:ascii="Calibri" w:eastAsia="Calibri" w:hAnsi="Calibri" w:cs="Cordia New"/>
    </w:rPr>
  </w:style>
  <w:style w:type="character" w:customStyle="1" w:styleId="BalloonTextChar1">
    <w:name w:val="Balloon Text Char1"/>
    <w:uiPriority w:val="99"/>
    <w:semiHidden/>
    <w:rsid w:val="00070BD5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A1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A146D"/>
    <w:rPr>
      <w:rFonts w:ascii="Calibri" w:eastAsia="Calibri" w:hAnsi="Calibri" w:cs="Cordia New"/>
    </w:rPr>
  </w:style>
  <w:style w:type="paragraph" w:styleId="aa">
    <w:name w:val="footer"/>
    <w:basedOn w:val="a"/>
    <w:link w:val="ab"/>
    <w:uiPriority w:val="99"/>
    <w:unhideWhenUsed/>
    <w:rsid w:val="001A14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A146D"/>
    <w:rPr>
      <w:rFonts w:ascii="Calibri" w:eastAsia="Calibri" w:hAnsi="Calibri" w:cs="Cordia New"/>
    </w:rPr>
  </w:style>
  <w:style w:type="character" w:customStyle="1" w:styleId="FooterChar1">
    <w:name w:val="Footer Char1"/>
    <w:basedOn w:val="a0"/>
    <w:uiPriority w:val="99"/>
    <w:rsid w:val="001A1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CA6FF-F61E-4669-8EF7-F71255F6D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1367</Words>
  <Characters>7795</Characters>
  <Application>Microsoft Office Word</Application>
  <DocSecurity>0</DocSecurity>
  <Lines>64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9144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แผนพัฒนาจังหวัดสตูล 5 ปี (พ.ศ. 2561 – 2565)</dc:creator>
  <cp:lastModifiedBy>Admin</cp:lastModifiedBy>
  <cp:revision>2</cp:revision>
  <cp:lastPrinted>2018-12-08T03:34:00Z</cp:lastPrinted>
  <dcterms:created xsi:type="dcterms:W3CDTF">2018-12-10T10:28:00Z</dcterms:created>
  <dcterms:modified xsi:type="dcterms:W3CDTF">2018-12-10T10:28:00Z</dcterms:modified>
</cp:coreProperties>
</file>